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70CCF" w:rsidRPr="00E10BE7" w14:paraId="216C4AFE" w14:textId="77777777" w:rsidTr="00797BC2">
        <w:trPr>
          <w:trHeight w:val="450"/>
        </w:trPr>
        <w:tc>
          <w:tcPr>
            <w:tcW w:w="10456" w:type="dxa"/>
            <w:noWrap/>
            <w:hideMark/>
          </w:tcPr>
          <w:p w14:paraId="2199B974" w14:textId="77777777" w:rsidR="00370CCF" w:rsidRPr="00E10BE7" w:rsidRDefault="00370CCF" w:rsidP="00D43371">
            <w:pPr>
              <w:tabs>
                <w:tab w:val="left" w:pos="426"/>
              </w:tabs>
              <w:jc w:val="center"/>
              <w:rPr>
                <w:rFonts w:ascii="Arial" w:hAnsi="Arial" w:cs="Arial"/>
                <w:b/>
                <w:bCs/>
                <w:sz w:val="20"/>
                <w:szCs w:val="20"/>
              </w:rPr>
            </w:pPr>
            <w:r w:rsidRPr="00E10BE7">
              <w:rPr>
                <w:rFonts w:ascii="Arial" w:hAnsi="Arial" w:cs="Arial"/>
                <w:b/>
                <w:bCs/>
                <w:sz w:val="20"/>
                <w:szCs w:val="20"/>
              </w:rPr>
              <w:t>GAMTINIŲ DUJŲ PIRKIMO-PARDAVIMO SUTARTIES Nr. .......</w:t>
            </w:r>
          </w:p>
        </w:tc>
      </w:tr>
      <w:tr w:rsidR="00370CCF" w:rsidRPr="00E10BE7" w14:paraId="7033DA61" w14:textId="77777777" w:rsidTr="00797BC2">
        <w:trPr>
          <w:trHeight w:val="330"/>
        </w:trPr>
        <w:tc>
          <w:tcPr>
            <w:tcW w:w="10456" w:type="dxa"/>
            <w:noWrap/>
            <w:hideMark/>
          </w:tcPr>
          <w:p w14:paraId="5285C06C" w14:textId="77777777" w:rsidR="00370CCF" w:rsidRPr="00E10BE7" w:rsidRDefault="00370CCF" w:rsidP="00D43371">
            <w:pPr>
              <w:tabs>
                <w:tab w:val="left" w:pos="426"/>
              </w:tabs>
              <w:jc w:val="center"/>
              <w:rPr>
                <w:rFonts w:ascii="Arial" w:hAnsi="Arial" w:cs="Arial"/>
                <w:sz w:val="20"/>
                <w:szCs w:val="20"/>
              </w:rPr>
            </w:pPr>
            <w:r w:rsidRPr="00E10BE7">
              <w:rPr>
                <w:rFonts w:ascii="Arial" w:hAnsi="Arial" w:cs="Arial"/>
                <w:sz w:val="20"/>
                <w:szCs w:val="20"/>
              </w:rPr>
              <w:t>20… m. ............ ... d.</w:t>
            </w:r>
          </w:p>
        </w:tc>
      </w:tr>
    </w:tbl>
    <w:tbl>
      <w:tblPr>
        <w:tblW w:w="10349" w:type="dxa"/>
        <w:tblLook w:val="04A0" w:firstRow="1" w:lastRow="0" w:firstColumn="1" w:lastColumn="0" w:noHBand="0" w:noVBand="1"/>
      </w:tblPr>
      <w:tblGrid>
        <w:gridCol w:w="2410"/>
        <w:gridCol w:w="2693"/>
        <w:gridCol w:w="284"/>
        <w:gridCol w:w="2268"/>
        <w:gridCol w:w="2694"/>
      </w:tblGrid>
      <w:tr w:rsidR="00370CCF" w:rsidRPr="00E10BE7" w14:paraId="0FA7009D" w14:textId="77777777" w:rsidTr="00C33E08">
        <w:trPr>
          <w:trHeight w:val="330"/>
        </w:trPr>
        <w:tc>
          <w:tcPr>
            <w:tcW w:w="10349" w:type="dxa"/>
            <w:gridSpan w:val="5"/>
            <w:tcBorders>
              <w:top w:val="nil"/>
              <w:left w:val="nil"/>
              <w:bottom w:val="nil"/>
              <w:right w:val="nil"/>
            </w:tcBorders>
            <w:shd w:val="clear" w:color="auto" w:fill="auto"/>
            <w:noWrap/>
            <w:vAlign w:val="center"/>
            <w:hideMark/>
          </w:tcPr>
          <w:p w14:paraId="104DB1B4" w14:textId="77777777" w:rsidR="00370CCF" w:rsidRPr="00E10BE7" w:rsidRDefault="00370CCF" w:rsidP="00D43371">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SUTARTIES ŠALYS</w:t>
            </w:r>
          </w:p>
        </w:tc>
      </w:tr>
      <w:tr w:rsidR="00C33E08" w:rsidRPr="00E10BE7" w14:paraId="657A564C" w14:textId="77777777" w:rsidTr="003544C5">
        <w:trPr>
          <w:trHeight w:val="330"/>
        </w:trPr>
        <w:tc>
          <w:tcPr>
            <w:tcW w:w="5103"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14CF3FAF"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Vartotojo duomenys</w:t>
            </w:r>
          </w:p>
        </w:tc>
        <w:tc>
          <w:tcPr>
            <w:tcW w:w="284" w:type="dxa"/>
            <w:tcBorders>
              <w:top w:val="nil"/>
              <w:left w:val="single" w:sz="4" w:space="0" w:color="auto"/>
              <w:bottom w:val="nil"/>
              <w:right w:val="nil"/>
            </w:tcBorders>
            <w:shd w:val="clear" w:color="auto" w:fill="auto"/>
            <w:noWrap/>
            <w:vAlign w:val="center"/>
            <w:hideMark/>
          </w:tcPr>
          <w:p w14:paraId="6DCADC56"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p>
        </w:tc>
        <w:tc>
          <w:tcPr>
            <w:tcW w:w="4962"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A73BF30"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Tiekėjo duomenys</w:t>
            </w:r>
          </w:p>
        </w:tc>
      </w:tr>
      <w:tr w:rsidR="00370CCF" w:rsidRPr="00E10BE7" w14:paraId="13544BC2"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14D94DA"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Vartotojo pavadinimas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854309C"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0D99A1B"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6F9B196"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Tiekėjo pavadinimas</w:t>
            </w:r>
          </w:p>
        </w:tc>
        <w:tc>
          <w:tcPr>
            <w:tcW w:w="2694" w:type="dxa"/>
            <w:tcBorders>
              <w:top w:val="nil"/>
              <w:left w:val="nil"/>
              <w:bottom w:val="single" w:sz="4" w:space="0" w:color="auto"/>
              <w:right w:val="single" w:sz="4" w:space="0" w:color="auto"/>
            </w:tcBorders>
            <w:shd w:val="clear" w:color="auto" w:fill="FFFFFF" w:themeFill="background1"/>
            <w:noWrap/>
            <w:vAlign w:val="center"/>
            <w:hideMark/>
          </w:tcPr>
          <w:p w14:paraId="341E8EAD"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597D7286"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3EAFAD7"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Įmonės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08A5C7C6"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AEDBD36"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80A8FD"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Įmonės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BDFF315"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6AB807B0"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C9F6F4C"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PVM mokėtojo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B7D90AC"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2B23FD10"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EB01BD7"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PVM mokėtojo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528D674"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7222BE05"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10BEC31"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Buveinės adresas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170D3F1"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07F8A9C"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7F55624"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Adresas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9F68A42"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0848D926"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9E0C0ED"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Adresas korespondencijai</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7E56085B"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458B771B"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2651DF4"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Telefonas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3AD6A2"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5D225C4D"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BF478A"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Telefonas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5E2876F0"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167AE20"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18FF2C5"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Faksas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A612DAE"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28EA5D64"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A3BEBFD"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Faksas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7D8FF9C"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AD2CE14"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43896E8"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El. paštas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01FA41"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719CBBC7"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20D8DA2"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El. paštas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1CFF648F"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0CC17A39"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757A9FFD"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Sąskaitos numeris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58B174"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69CB5BC1"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4DCBF40"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Sąskaitos numeris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3A1BAC3"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2E86B3BE"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0AA3EE4"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Banko pavadinimas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3B7384"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39324BA6" w14:textId="77777777" w:rsidTr="003544C5">
        <w:trPr>
          <w:trHeight w:val="57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98BE76C"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Banko pavadinimas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739F665"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5AE6A91"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F3B0967"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Tiekimo licencijos Nr. ir išdavimo data</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E48E41"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6662BCA1"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598CF8D8"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ACER registravimo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103352A2"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BF5D45D"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0E0C083"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ACER registravimo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9463B6F"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bl>
    <w:p w14:paraId="74EB6C3D" w14:textId="77777777" w:rsidR="000E008C" w:rsidRPr="00E10BE7" w:rsidRDefault="000E008C" w:rsidP="00D43371">
      <w:pPr>
        <w:tabs>
          <w:tab w:val="left" w:pos="426"/>
        </w:tabs>
        <w:jc w:val="center"/>
        <w:rPr>
          <w:rFonts w:ascii="Arial" w:hAnsi="Arial" w:cs="Arial"/>
          <w:sz w:val="20"/>
          <w:szCs w:val="20"/>
        </w:rPr>
      </w:pPr>
    </w:p>
    <w:p w14:paraId="06A454C1" w14:textId="77777777" w:rsidR="00700955" w:rsidRPr="00E10BE7" w:rsidRDefault="00700955"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rPr>
      </w:pPr>
      <w:r w:rsidRPr="00E10BE7">
        <w:rPr>
          <w:rFonts w:ascii="Arial" w:hAnsi="Arial" w:cs="Arial"/>
          <w:b/>
          <w:color w:val="000000" w:themeColor="text1"/>
          <w:sz w:val="20"/>
          <w:szCs w:val="20"/>
          <w:lang w:val="lt-LT"/>
        </w:rPr>
        <w:t>SUTARTIES SĄVOKOS</w:t>
      </w:r>
    </w:p>
    <w:p w14:paraId="69541580" w14:textId="77777777" w:rsidR="00883967" w:rsidRPr="00E10BE7" w:rsidRDefault="00700955" w:rsidP="00EC5C57">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Tiekėjas</w:t>
      </w:r>
      <w:r w:rsidR="00883967" w:rsidRPr="00E10BE7">
        <w:rPr>
          <w:rFonts w:ascii="Arial" w:hAnsi="Arial" w:cs="Arial"/>
          <w:color w:val="000000" w:themeColor="text1"/>
          <w:sz w:val="20"/>
          <w:szCs w:val="20"/>
          <w:lang w:val="lt-LT"/>
        </w:rPr>
        <w:t xml:space="preserve"> – turi reikšmę nurodytą Sutarties preambulėje. </w:t>
      </w:r>
      <w:r w:rsidRPr="00E10BE7">
        <w:rPr>
          <w:rFonts w:ascii="Arial" w:hAnsi="Arial" w:cs="Arial"/>
          <w:color w:val="000000" w:themeColor="text1"/>
          <w:sz w:val="20"/>
          <w:szCs w:val="20"/>
          <w:lang w:val="lt-LT"/>
        </w:rPr>
        <w:t xml:space="preserve"> </w:t>
      </w:r>
    </w:p>
    <w:p w14:paraId="59C9C1D7" w14:textId="77777777" w:rsidR="00700955" w:rsidRPr="00E10BE7"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 xml:space="preserve">Vartotojas </w:t>
      </w:r>
      <w:r w:rsidRPr="00E10BE7">
        <w:rPr>
          <w:rFonts w:ascii="Arial" w:hAnsi="Arial" w:cs="Arial"/>
          <w:color w:val="000000" w:themeColor="text1"/>
          <w:sz w:val="20"/>
          <w:szCs w:val="20"/>
          <w:lang w:val="lt-LT"/>
        </w:rPr>
        <w:t>–</w:t>
      </w:r>
      <w:r w:rsidR="00883967" w:rsidRPr="00E10BE7">
        <w:rPr>
          <w:rFonts w:ascii="Arial" w:hAnsi="Arial" w:cs="Arial"/>
          <w:sz w:val="20"/>
          <w:szCs w:val="20"/>
          <w:lang w:val="lt-LT"/>
        </w:rPr>
        <w:t xml:space="preserve"> turi reikšmę nurodytą Sutarties preambulėje. </w:t>
      </w:r>
    </w:p>
    <w:p w14:paraId="2C1E35FD" w14:textId="77777777" w:rsidR="00700955" w:rsidRPr="00E10BE7"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rPr>
      </w:pPr>
      <w:r w:rsidRPr="00E10BE7">
        <w:rPr>
          <w:rFonts w:ascii="Arial" w:hAnsi="Arial" w:cs="Arial"/>
          <w:b/>
          <w:color w:val="000000" w:themeColor="text1"/>
          <w:sz w:val="20"/>
          <w:szCs w:val="20"/>
          <w:lang w:val="lt-LT"/>
        </w:rPr>
        <w:t>Šalis</w:t>
      </w:r>
      <w:r w:rsidRPr="00E10BE7">
        <w:rPr>
          <w:rFonts w:ascii="Arial" w:hAnsi="Arial" w:cs="Arial"/>
          <w:color w:val="000000" w:themeColor="text1"/>
          <w:sz w:val="20"/>
          <w:szCs w:val="20"/>
          <w:lang w:val="lt-LT"/>
        </w:rPr>
        <w:t xml:space="preserve"> – Tiekėjas arba Vartotojas, kiekvienas atskirai. Šalys – Tiekėjas ir Vartotojas abu kartu.</w:t>
      </w:r>
    </w:p>
    <w:p w14:paraId="1E09FF6F" w14:textId="14BAA6AF" w:rsidR="00700955" w:rsidRPr="00E10BE7"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rPr>
      </w:pPr>
      <w:r w:rsidRPr="00E10BE7">
        <w:rPr>
          <w:rFonts w:ascii="Arial" w:hAnsi="Arial" w:cs="Arial"/>
          <w:b/>
          <w:color w:val="000000" w:themeColor="text1"/>
          <w:sz w:val="20"/>
          <w:szCs w:val="20"/>
          <w:lang w:val="lt-LT"/>
        </w:rPr>
        <w:t xml:space="preserve">Sutartis </w:t>
      </w:r>
      <w:r w:rsidRPr="00E10BE7">
        <w:rPr>
          <w:rFonts w:ascii="Arial" w:hAnsi="Arial" w:cs="Arial"/>
          <w:color w:val="000000" w:themeColor="text1"/>
          <w:sz w:val="20"/>
          <w:szCs w:val="20"/>
          <w:lang w:val="lt-LT"/>
        </w:rPr>
        <w:t xml:space="preserve">– </w:t>
      </w:r>
      <w:r w:rsidR="00784441" w:rsidRPr="00E10BE7">
        <w:rPr>
          <w:rFonts w:ascii="Arial" w:hAnsi="Arial" w:cs="Arial"/>
          <w:color w:val="000000" w:themeColor="text1"/>
          <w:sz w:val="20"/>
          <w:szCs w:val="20"/>
          <w:lang w:val="lt-LT"/>
        </w:rPr>
        <w:t xml:space="preserve">ši </w:t>
      </w:r>
      <w:r w:rsidRPr="00E10BE7">
        <w:rPr>
          <w:rFonts w:ascii="Arial" w:hAnsi="Arial" w:cs="Arial"/>
          <w:color w:val="000000" w:themeColor="text1"/>
          <w:sz w:val="20"/>
          <w:szCs w:val="20"/>
          <w:lang w:val="lt-LT"/>
        </w:rPr>
        <w:t>Gamtinių dujų pirkimo-pardavimo sutartis.</w:t>
      </w:r>
    </w:p>
    <w:p w14:paraId="0098F49C" w14:textId="3400BA40" w:rsidR="00700955" w:rsidRPr="00E10BE7" w:rsidRDefault="0033474F"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E10BE7">
        <w:rPr>
          <w:rFonts w:ascii="Arial" w:hAnsi="Arial" w:cs="Arial"/>
          <w:b/>
          <w:bCs/>
          <w:color w:val="000000" w:themeColor="text1"/>
          <w:sz w:val="20"/>
          <w:szCs w:val="20"/>
          <w:lang w:val="lt-LT"/>
        </w:rPr>
        <w:t>Gamtinės dujos arba dujos</w:t>
      </w:r>
      <w:r w:rsidR="00700955" w:rsidRPr="00E10BE7">
        <w:rPr>
          <w:rFonts w:ascii="Arial" w:hAnsi="Arial" w:cs="Arial"/>
          <w:bCs/>
          <w:color w:val="000000" w:themeColor="text1"/>
          <w:sz w:val="20"/>
          <w:szCs w:val="20"/>
          <w:lang w:val="lt-LT"/>
        </w:rPr>
        <w:t xml:space="preserve"> – iš žemės gelmių išgaunamų angliavandenilių mišinys, kuris norminėmis sąlygomis yra dujinės būsenos.</w:t>
      </w:r>
    </w:p>
    <w:p w14:paraId="06ECA964" w14:textId="77777777" w:rsidR="00700955" w:rsidRPr="00E10BE7"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E10BE7">
        <w:rPr>
          <w:rFonts w:ascii="Arial" w:hAnsi="Arial" w:cs="Arial"/>
          <w:b/>
          <w:bCs/>
          <w:color w:val="000000" w:themeColor="text1"/>
          <w:sz w:val="20"/>
          <w:szCs w:val="20"/>
          <w:lang w:val="lt-LT"/>
        </w:rPr>
        <w:t>Dujų kiekis energijos vienetais</w:t>
      </w:r>
      <w:r w:rsidRPr="00E10BE7">
        <w:rPr>
          <w:rFonts w:ascii="Arial" w:hAnsi="Arial" w:cs="Arial"/>
          <w:bCs/>
          <w:color w:val="000000" w:themeColor="text1"/>
          <w:sz w:val="20"/>
          <w:szCs w:val="20"/>
          <w:lang w:val="lt-LT"/>
        </w:rPr>
        <w:t xml:space="preserve"> – </w:t>
      </w:r>
      <w:proofErr w:type="spellStart"/>
      <w:r w:rsidRPr="00E10BE7">
        <w:rPr>
          <w:rFonts w:ascii="Arial" w:hAnsi="Arial" w:cs="Arial"/>
          <w:bCs/>
          <w:color w:val="000000" w:themeColor="text1"/>
          <w:sz w:val="20"/>
          <w:szCs w:val="20"/>
          <w:lang w:val="lt-LT"/>
        </w:rPr>
        <w:t>megavatvalandėmis</w:t>
      </w:r>
      <w:proofErr w:type="spellEnd"/>
      <w:r w:rsidRPr="00E10BE7">
        <w:rPr>
          <w:rFonts w:ascii="Arial" w:hAnsi="Arial" w:cs="Arial"/>
          <w:bCs/>
          <w:color w:val="000000" w:themeColor="text1"/>
          <w:sz w:val="20"/>
          <w:szCs w:val="20"/>
          <w:lang w:val="lt-LT"/>
        </w:rPr>
        <w:t xml:space="preserve"> (</w:t>
      </w:r>
      <w:proofErr w:type="spellStart"/>
      <w:r w:rsidRPr="00E10BE7">
        <w:rPr>
          <w:rFonts w:ascii="Arial" w:hAnsi="Arial" w:cs="Arial"/>
          <w:bCs/>
          <w:color w:val="000000" w:themeColor="text1"/>
          <w:sz w:val="20"/>
          <w:szCs w:val="20"/>
          <w:lang w:val="lt-LT"/>
        </w:rPr>
        <w:t>MWh</w:t>
      </w:r>
      <w:proofErr w:type="spellEnd"/>
      <w:r w:rsidRPr="00E10BE7">
        <w:rPr>
          <w:rFonts w:ascii="Arial" w:hAnsi="Arial" w:cs="Arial"/>
          <w:bCs/>
          <w:color w:val="000000" w:themeColor="text1"/>
          <w:sz w:val="20"/>
          <w:szCs w:val="20"/>
          <w:lang w:val="lt-LT"/>
        </w:rPr>
        <w:t xml:space="preserve">) išreikštas dujų kiekis, nurodytas Sutarties </w:t>
      </w:r>
      <w:r w:rsidRPr="00E10BE7">
        <w:rPr>
          <w:rFonts w:ascii="Arial" w:hAnsi="Arial" w:cs="Arial"/>
          <w:bCs/>
          <w:sz w:val="20"/>
          <w:szCs w:val="20"/>
          <w:lang w:val="lt-LT"/>
        </w:rPr>
        <w:t>3.</w:t>
      </w:r>
      <w:r w:rsidR="00E011D6" w:rsidRPr="00E10BE7">
        <w:rPr>
          <w:rFonts w:ascii="Arial" w:hAnsi="Arial" w:cs="Arial"/>
          <w:bCs/>
          <w:sz w:val="20"/>
          <w:szCs w:val="20"/>
          <w:lang w:val="lt-LT"/>
        </w:rPr>
        <w:t>1</w:t>
      </w:r>
      <w:r w:rsidRPr="00E10BE7">
        <w:rPr>
          <w:rFonts w:ascii="Arial" w:hAnsi="Arial" w:cs="Arial"/>
          <w:bCs/>
          <w:sz w:val="20"/>
          <w:szCs w:val="20"/>
          <w:lang w:val="lt-LT"/>
        </w:rPr>
        <w:t xml:space="preserve"> punkte</w:t>
      </w:r>
      <w:r w:rsidRPr="00E10BE7">
        <w:rPr>
          <w:rFonts w:ascii="Arial" w:hAnsi="Arial" w:cs="Arial"/>
          <w:bCs/>
          <w:color w:val="000000" w:themeColor="text1"/>
          <w:sz w:val="20"/>
          <w:szCs w:val="20"/>
          <w:lang w:val="lt-LT"/>
        </w:rPr>
        <w:t xml:space="preserve">, naudojant viršutinę dujų </w:t>
      </w:r>
      <w:proofErr w:type="spellStart"/>
      <w:r w:rsidRPr="00E10BE7">
        <w:rPr>
          <w:rFonts w:ascii="Arial" w:hAnsi="Arial" w:cs="Arial"/>
          <w:bCs/>
          <w:color w:val="000000" w:themeColor="text1"/>
          <w:sz w:val="20"/>
          <w:szCs w:val="20"/>
          <w:lang w:val="lt-LT"/>
        </w:rPr>
        <w:t>šilumingumo</w:t>
      </w:r>
      <w:proofErr w:type="spellEnd"/>
      <w:r w:rsidRPr="00E10BE7">
        <w:rPr>
          <w:rFonts w:ascii="Arial" w:hAnsi="Arial" w:cs="Arial"/>
          <w:bCs/>
          <w:color w:val="000000" w:themeColor="text1"/>
          <w:sz w:val="20"/>
          <w:szCs w:val="20"/>
          <w:lang w:val="lt-LT"/>
        </w:rPr>
        <w:t xml:space="preserve"> vertę.</w:t>
      </w:r>
    </w:p>
    <w:p w14:paraId="402B14F5" w14:textId="7DA244F9" w:rsidR="00700955" w:rsidRPr="00E10BE7"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E10BE7">
        <w:rPr>
          <w:rFonts w:ascii="Arial" w:hAnsi="Arial" w:cs="Arial"/>
          <w:b/>
          <w:bCs/>
          <w:sz w:val="20"/>
          <w:szCs w:val="20"/>
          <w:lang w:val="lt-LT"/>
        </w:rPr>
        <w:t>Virtualus prekybos taškas</w:t>
      </w:r>
      <w:r w:rsidRPr="00E10BE7">
        <w:rPr>
          <w:rFonts w:ascii="Arial" w:hAnsi="Arial" w:cs="Arial"/>
          <w:bCs/>
          <w:sz w:val="20"/>
          <w:szCs w:val="20"/>
          <w:lang w:val="lt-LT"/>
        </w:rPr>
        <w:t xml:space="preserve"> – apibrėžtos </w:t>
      </w:r>
      <w:r w:rsidR="00E61208" w:rsidRPr="00E10BE7">
        <w:rPr>
          <w:rFonts w:ascii="Arial" w:hAnsi="Arial" w:cs="Arial"/>
          <w:bCs/>
          <w:sz w:val="20"/>
          <w:szCs w:val="20"/>
          <w:lang w:val="lt-LT"/>
        </w:rPr>
        <w:t>fizinės vietos AB „</w:t>
      </w:r>
      <w:proofErr w:type="spellStart"/>
      <w:r w:rsidR="00E61208" w:rsidRPr="00E10BE7">
        <w:rPr>
          <w:rFonts w:ascii="Arial" w:hAnsi="Arial" w:cs="Arial"/>
          <w:bCs/>
          <w:sz w:val="20"/>
          <w:szCs w:val="20"/>
          <w:lang w:val="lt-LT"/>
        </w:rPr>
        <w:t>Amber</w:t>
      </w:r>
      <w:proofErr w:type="spellEnd"/>
      <w:r w:rsidR="00E61208" w:rsidRPr="00E10BE7">
        <w:rPr>
          <w:rFonts w:ascii="Arial" w:hAnsi="Arial" w:cs="Arial"/>
          <w:bCs/>
          <w:sz w:val="20"/>
          <w:szCs w:val="20"/>
          <w:lang w:val="lt-LT"/>
        </w:rPr>
        <w:t xml:space="preserve"> </w:t>
      </w:r>
      <w:proofErr w:type="spellStart"/>
      <w:r w:rsidR="00E61208" w:rsidRPr="00E10BE7">
        <w:rPr>
          <w:rFonts w:ascii="Arial" w:hAnsi="Arial" w:cs="Arial"/>
          <w:bCs/>
          <w:sz w:val="20"/>
          <w:szCs w:val="20"/>
          <w:lang w:val="lt-LT"/>
        </w:rPr>
        <w:t>Grid</w:t>
      </w:r>
      <w:proofErr w:type="spellEnd"/>
      <w:r w:rsidR="00E61208" w:rsidRPr="00E10BE7">
        <w:rPr>
          <w:rFonts w:ascii="Arial" w:hAnsi="Arial" w:cs="Arial"/>
          <w:bCs/>
          <w:sz w:val="20"/>
          <w:szCs w:val="20"/>
          <w:lang w:val="lt-LT"/>
        </w:rPr>
        <w:t>“ G</w:t>
      </w:r>
      <w:r w:rsidRPr="00E10BE7">
        <w:rPr>
          <w:rFonts w:ascii="Arial" w:hAnsi="Arial" w:cs="Arial"/>
          <w:bCs/>
          <w:sz w:val="20"/>
          <w:szCs w:val="20"/>
          <w:lang w:val="lt-LT"/>
        </w:rPr>
        <w:t>amtinių dujų perdavimo sistemoje neturintis t</w:t>
      </w:r>
      <w:r w:rsidR="00E61208" w:rsidRPr="00E10BE7">
        <w:rPr>
          <w:rFonts w:ascii="Arial" w:hAnsi="Arial" w:cs="Arial"/>
          <w:bCs/>
          <w:sz w:val="20"/>
          <w:szCs w:val="20"/>
          <w:lang w:val="lt-LT"/>
        </w:rPr>
        <w:t>aškas, kuriame vykdoma prekyba G</w:t>
      </w:r>
      <w:r w:rsidRPr="00E10BE7">
        <w:rPr>
          <w:rFonts w:ascii="Arial" w:hAnsi="Arial" w:cs="Arial"/>
          <w:bCs/>
          <w:sz w:val="20"/>
          <w:szCs w:val="20"/>
          <w:lang w:val="lt-LT"/>
        </w:rPr>
        <w:t>amtinėmis dujomis.</w:t>
      </w:r>
    </w:p>
    <w:p w14:paraId="4FCFBFC0" w14:textId="1F30CD01"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 xml:space="preserve">Gamtinių dujų tiekimo grafikas </w:t>
      </w:r>
      <w:r w:rsidRPr="00E10BE7">
        <w:rPr>
          <w:rFonts w:ascii="Arial" w:hAnsi="Arial" w:cs="Arial"/>
          <w:color w:val="000000" w:themeColor="text1"/>
          <w:sz w:val="20"/>
          <w:szCs w:val="20"/>
          <w:lang w:val="lt-LT"/>
        </w:rPr>
        <w:t>–</w:t>
      </w:r>
      <w:r w:rsidRPr="00E10BE7">
        <w:rPr>
          <w:rFonts w:ascii="Arial" w:hAnsi="Arial" w:cs="Arial"/>
          <w:b/>
          <w:color w:val="000000" w:themeColor="text1"/>
          <w:sz w:val="20"/>
          <w:szCs w:val="20"/>
          <w:lang w:val="lt-LT"/>
        </w:rPr>
        <w:t xml:space="preserve"> </w:t>
      </w:r>
      <w:r w:rsidRPr="00E10BE7">
        <w:rPr>
          <w:rFonts w:ascii="Arial" w:hAnsi="Arial" w:cs="Arial"/>
          <w:bCs/>
          <w:sz w:val="20"/>
          <w:szCs w:val="20"/>
          <w:lang w:val="lt-LT"/>
        </w:rPr>
        <w:t>Sutartyje nustatyta tvarka Paromis paskirstytas rei</w:t>
      </w:r>
      <w:r w:rsidR="00E61208" w:rsidRPr="00E10BE7">
        <w:rPr>
          <w:rFonts w:ascii="Arial" w:hAnsi="Arial" w:cs="Arial"/>
          <w:bCs/>
          <w:sz w:val="20"/>
          <w:szCs w:val="20"/>
          <w:lang w:val="lt-LT"/>
        </w:rPr>
        <w:t>kalingas tiekti Mėnesio G</w:t>
      </w:r>
      <w:r w:rsidRPr="00E10BE7">
        <w:rPr>
          <w:rFonts w:ascii="Arial" w:hAnsi="Arial" w:cs="Arial"/>
          <w:bCs/>
          <w:sz w:val="20"/>
          <w:szCs w:val="20"/>
          <w:lang w:val="lt-LT"/>
        </w:rPr>
        <w:t>amtinių dujų kiekis, išreikštas energijos vienetais.</w:t>
      </w:r>
    </w:p>
    <w:p w14:paraId="2323E071" w14:textId="77777777"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 xml:space="preserve">Mėnuo </w:t>
      </w:r>
      <w:r w:rsidRPr="00E10BE7">
        <w:rPr>
          <w:rFonts w:ascii="Arial" w:hAnsi="Arial" w:cs="Arial"/>
          <w:color w:val="000000" w:themeColor="text1"/>
          <w:sz w:val="20"/>
          <w:szCs w:val="20"/>
          <w:lang w:val="lt-LT"/>
        </w:rPr>
        <w:t xml:space="preserve">– </w:t>
      </w:r>
      <w:r w:rsidRPr="00E10BE7">
        <w:rPr>
          <w:rFonts w:ascii="Arial" w:hAnsi="Arial" w:cs="Arial"/>
          <w:bCs/>
          <w:sz w:val="20"/>
          <w:szCs w:val="20"/>
          <w:lang w:val="lt-LT"/>
        </w:rPr>
        <w:t>laikotarpis nuo pirmos kalendorinės ataskaitinio mėnesio dienos 7.00 val. iki pirmos kalendorinės po ataskaitinio mėnesio dienos 7.00 val.</w:t>
      </w:r>
    </w:p>
    <w:p w14:paraId="32660D05" w14:textId="77777777"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 xml:space="preserve">Ketvirtis </w:t>
      </w:r>
      <w:r w:rsidRPr="00E10BE7">
        <w:rPr>
          <w:rFonts w:ascii="Arial" w:hAnsi="Arial" w:cs="Arial"/>
          <w:color w:val="000000" w:themeColor="text1"/>
          <w:sz w:val="20"/>
          <w:szCs w:val="20"/>
          <w:lang w:val="lt-LT"/>
        </w:rPr>
        <w:t xml:space="preserve">– </w:t>
      </w:r>
      <w:r w:rsidRPr="00E10BE7">
        <w:rPr>
          <w:rFonts w:ascii="Arial" w:hAnsi="Arial" w:cs="Arial"/>
          <w:bCs/>
          <w:sz w:val="20"/>
          <w:szCs w:val="20"/>
          <w:lang w:val="lt-LT"/>
        </w:rPr>
        <w:t xml:space="preserve">trijų Mėnesių laikotarpis, prasidedantis sausio 1 d., balandžio 1 d., liepos 1 d. ar spalio 1 d. 7.00 val. ir besibaigiantis atitinkamai balandžio 1 d., </w:t>
      </w:r>
      <w:r w:rsidRPr="00E10BE7">
        <w:rPr>
          <w:rFonts w:ascii="Arial" w:hAnsi="Arial" w:cs="Arial"/>
          <w:bCs/>
          <w:color w:val="000000"/>
          <w:sz w:val="20"/>
          <w:szCs w:val="20"/>
          <w:lang w:val="lt-LT"/>
        </w:rPr>
        <w:t>liepos 1 d., spalio 1 d. ar sausio 1 d. 7.00 val.</w:t>
      </w:r>
    </w:p>
    <w:p w14:paraId="100E349D" w14:textId="77777777"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bookmarkStart w:id="0" w:name="_Ref406358964"/>
      <w:r w:rsidRPr="00E10BE7">
        <w:rPr>
          <w:rFonts w:ascii="Arial" w:hAnsi="Arial" w:cs="Arial"/>
          <w:b/>
          <w:color w:val="000000" w:themeColor="text1"/>
          <w:sz w:val="20"/>
          <w:szCs w:val="20"/>
          <w:lang w:val="lt-LT"/>
        </w:rPr>
        <w:t>Metai</w:t>
      </w:r>
      <w:r w:rsidRPr="00E10BE7">
        <w:rPr>
          <w:rFonts w:ascii="Arial" w:hAnsi="Arial" w:cs="Arial"/>
          <w:color w:val="000000" w:themeColor="text1"/>
          <w:sz w:val="20"/>
          <w:szCs w:val="20"/>
          <w:lang w:val="lt-LT"/>
        </w:rPr>
        <w:t xml:space="preserve"> – laikotarpis, prasidedantis bet kurių metų sausio 1 d. 7.00 val. ir besibaigiantis kitų metų sausio 1 d. 7.00 val.</w:t>
      </w:r>
      <w:bookmarkEnd w:id="0"/>
    </w:p>
    <w:p w14:paraId="0C051C91" w14:textId="77777777"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Ataskaitinis laikotarpis</w:t>
      </w:r>
      <w:r w:rsidRPr="00E10BE7">
        <w:rPr>
          <w:rFonts w:ascii="Arial" w:hAnsi="Arial" w:cs="Arial"/>
          <w:color w:val="000000" w:themeColor="text1"/>
          <w:sz w:val="20"/>
          <w:szCs w:val="20"/>
          <w:lang w:val="lt-LT"/>
        </w:rPr>
        <w:t xml:space="preserve"> – laikotarpis nuo pirmos Mėnesio kalendorinės dienos iki paskutinės Mėnesio kalendorinės dienos. Kiekvienas ataskaitinis laikotarpis prasideda pirmą ataskaitinio laikotarpio dieną 7.00 val. ir baigiasi kito ataskaitinio laikotarpio pirmą dieną 7.00 val.</w:t>
      </w:r>
    </w:p>
    <w:p w14:paraId="3B259CA0" w14:textId="156DFD50"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b/>
          <w:bCs/>
          <w:color w:val="000000" w:themeColor="text1"/>
          <w:sz w:val="20"/>
          <w:szCs w:val="20"/>
          <w:lang w:val="lt-LT"/>
        </w:rPr>
        <w:t>Dujų tiekimo ir vartojimo taisyklės (toliau – Tiekimo taisyklės)</w:t>
      </w:r>
      <w:r w:rsidRPr="00E10BE7">
        <w:rPr>
          <w:rFonts w:ascii="Arial" w:hAnsi="Arial" w:cs="Arial"/>
          <w:bCs/>
          <w:color w:val="000000" w:themeColor="text1"/>
          <w:sz w:val="20"/>
          <w:szCs w:val="20"/>
          <w:lang w:val="lt-LT"/>
        </w:rPr>
        <w:t xml:space="preserve"> – aktualios redakcijos 2014 m. spalio 10 d. Lietuvos Respublikos energetikos ministro įsakymu Nr. 1-248 Dėl gamtinių dujų tiekimo ir vartojimo taisyklių patvirtinimo patvirtintos gamtinių dujų tiekimo ir vartojimo taisyklės, kurios nustato ir r</w:t>
      </w:r>
      <w:r w:rsidRPr="00E10BE7">
        <w:rPr>
          <w:rFonts w:ascii="Arial" w:hAnsi="Arial" w:cs="Arial"/>
          <w:color w:val="000000" w:themeColor="text1"/>
          <w:sz w:val="20"/>
          <w:szCs w:val="20"/>
          <w:lang w:val="lt-LT"/>
        </w:rPr>
        <w:t>eguliuoja dujų vartotojų santykius su dujų įmonėmis ir dujų įmonių</w:t>
      </w:r>
      <w:r w:rsidR="00E61208" w:rsidRPr="00E10BE7">
        <w:rPr>
          <w:rFonts w:ascii="Arial" w:hAnsi="Arial" w:cs="Arial"/>
          <w:color w:val="000000" w:themeColor="text1"/>
          <w:sz w:val="20"/>
          <w:szCs w:val="20"/>
          <w:lang w:val="lt-LT"/>
        </w:rPr>
        <w:t xml:space="preserve"> tarpusavio santykius tiekiant G</w:t>
      </w:r>
      <w:r w:rsidRPr="00E10BE7">
        <w:rPr>
          <w:rFonts w:ascii="Arial" w:hAnsi="Arial" w:cs="Arial"/>
          <w:color w:val="000000" w:themeColor="text1"/>
          <w:sz w:val="20"/>
          <w:szCs w:val="20"/>
          <w:lang w:val="lt-LT"/>
        </w:rPr>
        <w:t>amtines dujas.</w:t>
      </w:r>
    </w:p>
    <w:p w14:paraId="2CF67793" w14:textId="77777777"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eastAsia="Cambria" w:hAnsi="Arial" w:cs="Arial"/>
          <w:b/>
          <w:bCs/>
          <w:color w:val="000000" w:themeColor="text1"/>
          <w:sz w:val="20"/>
          <w:szCs w:val="20"/>
          <w:lang w:val="lt-LT"/>
        </w:rPr>
        <w:t>ACER agentūra</w:t>
      </w:r>
      <w:r w:rsidRPr="00E10BE7">
        <w:rPr>
          <w:rFonts w:ascii="Arial" w:hAnsi="Arial" w:cs="Arial"/>
          <w:color w:val="000000" w:themeColor="text1"/>
          <w:sz w:val="20"/>
          <w:szCs w:val="20"/>
          <w:lang w:val="lt-LT"/>
        </w:rPr>
        <w:t xml:space="preserve"> – Energetikos reguliavimo institucijų bendradarbiavimo agentūra, įsteigta vadovaujantis aktualios redakcijos 2009 m. liepos 13 d. Europos Parlamento ir Tarybos reglamentu (EB) Nr. 713/2009.</w:t>
      </w:r>
    </w:p>
    <w:p w14:paraId="065606E4" w14:textId="77777777" w:rsidR="00B21DFA" w:rsidRPr="00E10BE7" w:rsidRDefault="003A72D1" w:rsidP="0083695B">
      <w:pPr>
        <w:pStyle w:val="Sraopastraipa"/>
        <w:numPr>
          <w:ilvl w:val="1"/>
          <w:numId w:val="1"/>
        </w:numPr>
        <w:tabs>
          <w:tab w:val="clear" w:pos="720"/>
          <w:tab w:val="left" w:pos="426"/>
          <w:tab w:val="num" w:pos="709"/>
        </w:tabs>
        <w:ind w:left="0" w:firstLine="0"/>
        <w:rPr>
          <w:rFonts w:ascii="Arial" w:hAnsi="Arial" w:cs="Arial"/>
          <w:sz w:val="20"/>
          <w:szCs w:val="20"/>
          <w:lang w:val="lt-LT"/>
        </w:rPr>
      </w:pPr>
      <w:r w:rsidRPr="00E10BE7">
        <w:rPr>
          <w:rFonts w:ascii="Arial" w:eastAsia="Cambria" w:hAnsi="Arial" w:cs="Arial"/>
          <w:b/>
          <w:bCs/>
          <w:color w:val="000000" w:themeColor="text1"/>
          <w:sz w:val="20"/>
          <w:szCs w:val="20"/>
          <w:lang w:val="lt-LT"/>
        </w:rPr>
        <w:t>Įgyvendinimo reglamentas</w:t>
      </w:r>
      <w:r w:rsidRPr="00E10BE7">
        <w:rPr>
          <w:rFonts w:ascii="Arial" w:hAnsi="Arial" w:cs="Arial"/>
          <w:color w:val="000000" w:themeColor="text1"/>
          <w:sz w:val="20"/>
          <w:szCs w:val="20"/>
          <w:lang w:val="lt-LT"/>
        </w:rPr>
        <w:t xml:space="preserve"> – Europos Komisijos aktualios redakcijos 2014 m. gruodžio 17 d. įgyvendinimo reglamentas (ES) Nr. 1348/2014 dėl duomenų teikimo, kuriuo įgyvendinamos REMIT reglamento </w:t>
      </w:r>
      <w:r w:rsidRPr="00E10BE7">
        <w:rPr>
          <w:rFonts w:ascii="Arial" w:hAnsi="Arial" w:cs="Arial"/>
          <w:sz w:val="20"/>
          <w:szCs w:val="20"/>
          <w:lang w:val="lt-LT"/>
        </w:rPr>
        <w:t>8 straipsnio 2 ir 6 dalys.</w:t>
      </w:r>
    </w:p>
    <w:p w14:paraId="2D530D0E" w14:textId="77777777"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REMIT</w:t>
      </w:r>
      <w:r w:rsidRPr="00E10BE7">
        <w:rPr>
          <w:rFonts w:ascii="Arial" w:hAnsi="Arial" w:cs="Arial"/>
          <w:color w:val="000000" w:themeColor="text1"/>
          <w:sz w:val="20"/>
          <w:szCs w:val="20"/>
          <w:lang w:val="lt-LT"/>
        </w:rPr>
        <w:t xml:space="preserve"> </w:t>
      </w:r>
      <w:r w:rsidRPr="00E10BE7">
        <w:rPr>
          <w:rFonts w:ascii="Arial" w:hAnsi="Arial" w:cs="Arial"/>
          <w:b/>
          <w:color w:val="000000" w:themeColor="text1"/>
          <w:sz w:val="20"/>
          <w:szCs w:val="20"/>
          <w:lang w:val="lt-LT"/>
        </w:rPr>
        <w:t xml:space="preserve">reglamentas </w:t>
      </w:r>
      <w:r w:rsidRPr="00E10BE7">
        <w:rPr>
          <w:rFonts w:ascii="Arial" w:hAnsi="Arial" w:cs="Arial"/>
          <w:color w:val="000000" w:themeColor="text1"/>
          <w:sz w:val="20"/>
          <w:szCs w:val="20"/>
          <w:lang w:val="lt-LT"/>
        </w:rPr>
        <w:t>– aktualios redakcijos 2011 m. spalio 25 d. Europos Parlamento ir Tarybos Reglamentas (ES) Nr. 1227/2011 dėl didmeninės energijos rinkos vientisumo ir skaidrumo.</w:t>
      </w:r>
    </w:p>
    <w:p w14:paraId="66289CB6" w14:textId="2D1EA481"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Kitos sąvokos, kaip viršutinis dujų </w:t>
      </w:r>
      <w:proofErr w:type="spellStart"/>
      <w:r w:rsidRPr="00E10BE7">
        <w:rPr>
          <w:rFonts w:ascii="Arial" w:hAnsi="Arial" w:cs="Arial"/>
          <w:color w:val="000000" w:themeColor="text1"/>
          <w:sz w:val="20"/>
          <w:szCs w:val="20"/>
          <w:lang w:val="lt-LT"/>
        </w:rPr>
        <w:t>šilumingumas</w:t>
      </w:r>
      <w:proofErr w:type="spellEnd"/>
      <w:r w:rsidRPr="00E10BE7">
        <w:rPr>
          <w:rFonts w:ascii="Arial" w:hAnsi="Arial" w:cs="Arial"/>
          <w:color w:val="000000" w:themeColor="text1"/>
          <w:sz w:val="20"/>
          <w:szCs w:val="20"/>
          <w:lang w:val="lt-LT"/>
        </w:rPr>
        <w:t xml:space="preserve">, techninis vartojimo pajėgumas, vartotojo duomenys, vartotojo prekybos duomenys ir kt., yra apibrėžtos aktualių redakcijų galiojančiuose teisės aktuose – 2011 m. birželio 30 d. Nr. XI-1564 Lietuvos Respublikos gamtinių dujų įstatyme, Tiekimo taisyklėse, Įgyvendinimo </w:t>
      </w:r>
      <w:r w:rsidR="00AC0E31" w:rsidRPr="00E10BE7">
        <w:rPr>
          <w:rFonts w:ascii="Arial" w:hAnsi="Arial" w:cs="Arial"/>
          <w:color w:val="000000" w:themeColor="text1"/>
          <w:sz w:val="20"/>
          <w:szCs w:val="20"/>
          <w:lang w:val="lt-LT"/>
        </w:rPr>
        <w:t>reglamente ir REMIT reglament</w:t>
      </w:r>
      <w:r w:rsidRPr="00E10BE7">
        <w:rPr>
          <w:rFonts w:ascii="Arial" w:hAnsi="Arial" w:cs="Arial"/>
          <w:color w:val="000000" w:themeColor="text1"/>
          <w:sz w:val="20"/>
          <w:szCs w:val="20"/>
          <w:lang w:val="lt-LT"/>
        </w:rPr>
        <w:t xml:space="preserve">e bei kituose </w:t>
      </w:r>
      <w:r w:rsidRPr="00E10BE7">
        <w:rPr>
          <w:rFonts w:ascii="Arial" w:hAnsi="Arial" w:cs="Arial"/>
          <w:color w:val="000000"/>
          <w:sz w:val="20"/>
          <w:szCs w:val="20"/>
          <w:lang w:val="lt-LT"/>
        </w:rPr>
        <w:t>Lietuvos Res</w:t>
      </w:r>
      <w:r w:rsidRPr="00E10BE7">
        <w:rPr>
          <w:rFonts w:ascii="Arial" w:hAnsi="Arial" w:cs="Arial"/>
          <w:sz w:val="20"/>
          <w:szCs w:val="20"/>
          <w:lang w:val="lt-LT"/>
        </w:rPr>
        <w:t>publikos gamtinių dujų sektorių r</w:t>
      </w:r>
      <w:r w:rsidRPr="00E10BE7">
        <w:rPr>
          <w:rFonts w:ascii="Arial" w:hAnsi="Arial" w:cs="Arial"/>
          <w:color w:val="000000"/>
          <w:sz w:val="20"/>
          <w:szCs w:val="20"/>
          <w:lang w:val="lt-LT"/>
        </w:rPr>
        <w:t>eglamentuojanči</w:t>
      </w:r>
      <w:r w:rsidRPr="00E10BE7">
        <w:rPr>
          <w:rFonts w:ascii="Arial" w:hAnsi="Arial" w:cs="Arial"/>
          <w:sz w:val="20"/>
          <w:szCs w:val="20"/>
          <w:lang w:val="lt-LT"/>
        </w:rPr>
        <w:t>uose</w:t>
      </w:r>
      <w:r w:rsidRPr="00E10BE7">
        <w:rPr>
          <w:rFonts w:ascii="Arial" w:hAnsi="Arial" w:cs="Arial"/>
          <w:color w:val="000000"/>
          <w:sz w:val="20"/>
          <w:szCs w:val="20"/>
          <w:lang w:val="lt-LT"/>
        </w:rPr>
        <w:t xml:space="preserve"> teisės akt</w:t>
      </w:r>
      <w:r w:rsidRPr="00E10BE7">
        <w:rPr>
          <w:rFonts w:ascii="Arial" w:hAnsi="Arial" w:cs="Arial"/>
          <w:sz w:val="20"/>
          <w:szCs w:val="20"/>
          <w:lang w:val="lt-LT"/>
        </w:rPr>
        <w:t>uose.</w:t>
      </w:r>
    </w:p>
    <w:p w14:paraId="3F10EF06" w14:textId="77777777" w:rsidR="00F86068" w:rsidRPr="00E10BE7" w:rsidRDefault="00F86068" w:rsidP="00D43371">
      <w:pPr>
        <w:pStyle w:val="Sraopastraipa"/>
        <w:tabs>
          <w:tab w:val="left" w:pos="426"/>
        </w:tabs>
        <w:ind w:left="0"/>
        <w:jc w:val="both"/>
        <w:rPr>
          <w:rFonts w:ascii="Arial" w:hAnsi="Arial" w:cs="Arial"/>
          <w:color w:val="000000" w:themeColor="text1"/>
          <w:sz w:val="20"/>
          <w:szCs w:val="20"/>
          <w:lang w:val="lt-LT"/>
        </w:rPr>
      </w:pPr>
    </w:p>
    <w:p w14:paraId="546A7F93" w14:textId="77777777" w:rsidR="000710AA" w:rsidRPr="00E10BE7" w:rsidRDefault="000710AA" w:rsidP="00D43371">
      <w:pPr>
        <w:pStyle w:val="Sraopastraipa"/>
        <w:tabs>
          <w:tab w:val="left" w:pos="426"/>
        </w:tabs>
        <w:ind w:left="0"/>
        <w:jc w:val="both"/>
        <w:rPr>
          <w:rFonts w:ascii="Arial" w:hAnsi="Arial" w:cs="Arial"/>
          <w:color w:val="000000" w:themeColor="text1"/>
          <w:sz w:val="20"/>
          <w:szCs w:val="20"/>
          <w:lang w:val="lt-LT"/>
        </w:rPr>
      </w:pPr>
    </w:p>
    <w:p w14:paraId="14AD0E0F" w14:textId="77777777" w:rsidR="000710AA" w:rsidRPr="00E10BE7" w:rsidRDefault="000710AA" w:rsidP="00D43371">
      <w:pPr>
        <w:pStyle w:val="Sraopastraipa"/>
        <w:tabs>
          <w:tab w:val="left" w:pos="426"/>
        </w:tabs>
        <w:ind w:left="0"/>
        <w:jc w:val="both"/>
        <w:rPr>
          <w:rFonts w:ascii="Arial" w:hAnsi="Arial" w:cs="Arial"/>
          <w:color w:val="000000" w:themeColor="text1"/>
          <w:sz w:val="20"/>
          <w:szCs w:val="20"/>
          <w:lang w:val="lt-LT"/>
        </w:rPr>
      </w:pPr>
    </w:p>
    <w:p w14:paraId="07AE8B28" w14:textId="77777777" w:rsidR="00F86068" w:rsidRPr="00E10BE7" w:rsidRDefault="00F86068"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lastRenderedPageBreak/>
        <w:t>SUTARTIES OBJEKTAS</w:t>
      </w:r>
    </w:p>
    <w:p w14:paraId="4E1D2611" w14:textId="77777777" w:rsidR="00F86068" w:rsidRPr="00E10BE7" w:rsidRDefault="00F86068"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Tiekėjas parduoda Vartotojui dujas, o Vartotojas perka bei apmoka už dujas Sutartyje nustatytomis sąlygomis ir tvarka.</w:t>
      </w:r>
    </w:p>
    <w:p w14:paraId="4F4A3E48" w14:textId="77777777" w:rsidR="001A207D" w:rsidRPr="00E10BE7" w:rsidRDefault="001A207D"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Dujų priėmimo (prekybos dujomis) vieta – Virtualus prekybos taškas. </w:t>
      </w:r>
    </w:p>
    <w:p w14:paraId="6E441D68" w14:textId="77777777" w:rsidR="001A207D" w:rsidRPr="00E10BE7" w:rsidRDefault="001A207D" w:rsidP="00D43371">
      <w:pPr>
        <w:pStyle w:val="Sraopastraipa"/>
        <w:tabs>
          <w:tab w:val="left" w:pos="426"/>
        </w:tabs>
        <w:ind w:left="0"/>
        <w:jc w:val="both"/>
        <w:rPr>
          <w:rFonts w:ascii="Arial" w:hAnsi="Arial" w:cs="Arial"/>
          <w:color w:val="000000" w:themeColor="text1"/>
          <w:sz w:val="20"/>
          <w:szCs w:val="20"/>
          <w:lang w:val="lt-LT"/>
        </w:rPr>
      </w:pPr>
    </w:p>
    <w:p w14:paraId="46290309" w14:textId="77777777" w:rsidR="001A207D" w:rsidRPr="00E10BE7" w:rsidRDefault="001A207D" w:rsidP="00D43371">
      <w:pPr>
        <w:pStyle w:val="Sraopastraipa"/>
        <w:numPr>
          <w:ilvl w:val="0"/>
          <w:numId w:val="1"/>
        </w:numPr>
        <w:tabs>
          <w:tab w:val="left" w:pos="284"/>
          <w:tab w:val="left" w:pos="426"/>
        </w:tabs>
        <w:ind w:left="0" w:firstLine="0"/>
        <w:jc w:val="center"/>
        <w:rPr>
          <w:rFonts w:ascii="Arial" w:hAnsi="Arial" w:cs="Arial"/>
          <w:b/>
          <w:color w:val="000000" w:themeColor="text1"/>
          <w:sz w:val="20"/>
          <w:szCs w:val="20"/>
          <w:lang w:val="lt-LT"/>
        </w:rPr>
      </w:pPr>
      <w:r w:rsidRPr="00E10BE7">
        <w:rPr>
          <w:rFonts w:ascii="Arial" w:hAnsi="Arial" w:cs="Arial"/>
          <w:b/>
          <w:color w:val="000000" w:themeColor="text1"/>
          <w:sz w:val="20"/>
          <w:szCs w:val="20"/>
          <w:lang w:val="lt-LT"/>
        </w:rPr>
        <w:t>DUJŲ KIEKIS IR KAINA</w:t>
      </w:r>
    </w:p>
    <w:p w14:paraId="2E664B9C" w14:textId="7EE2B7AD" w:rsidR="00370CCF" w:rsidRPr="003E3228" w:rsidRDefault="001A207D" w:rsidP="00E979A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E10BE7">
        <w:rPr>
          <w:rFonts w:ascii="Arial" w:hAnsi="Arial" w:cs="Arial"/>
          <w:sz w:val="20"/>
          <w:szCs w:val="20"/>
          <w:lang w:val="lt-LT"/>
        </w:rPr>
        <w:t xml:space="preserve"> Sutarties </w:t>
      </w:r>
      <w:r w:rsidRPr="003E3228">
        <w:rPr>
          <w:rFonts w:ascii="Arial" w:hAnsi="Arial" w:cs="Arial"/>
          <w:sz w:val="20"/>
          <w:szCs w:val="20"/>
          <w:lang w:val="lt-LT"/>
        </w:rPr>
        <w:t>galiojimo laikotarpiu Tiekėjo Vartotojui tiekiamas dujų</w:t>
      </w:r>
      <w:r w:rsidR="00FB60F4" w:rsidRPr="003E3228">
        <w:rPr>
          <w:rFonts w:ascii="Arial" w:hAnsi="Arial" w:cs="Arial"/>
          <w:sz w:val="20"/>
          <w:szCs w:val="20"/>
          <w:lang w:val="lt-LT"/>
        </w:rPr>
        <w:t xml:space="preserve"> maksimalus</w:t>
      </w:r>
      <w:r w:rsidRPr="003E3228">
        <w:rPr>
          <w:rFonts w:ascii="Arial" w:hAnsi="Arial" w:cs="Arial"/>
          <w:sz w:val="20"/>
          <w:szCs w:val="20"/>
          <w:lang w:val="lt-LT"/>
        </w:rPr>
        <w:t xml:space="preserve"> kiekis, išreikštas energijos vienetais</w:t>
      </w:r>
      <w:r w:rsidR="00FB60F4" w:rsidRPr="003E3228">
        <w:rPr>
          <w:rFonts w:ascii="Arial" w:hAnsi="Arial" w:cs="Arial"/>
          <w:sz w:val="20"/>
          <w:szCs w:val="20"/>
          <w:lang w:val="lt-LT"/>
        </w:rPr>
        <w:t>, –</w:t>
      </w:r>
      <w:r w:rsidR="00F02BBE" w:rsidRPr="003E3228">
        <w:rPr>
          <w:rFonts w:ascii="Arial" w:hAnsi="Arial" w:cs="Arial"/>
          <w:sz w:val="20"/>
          <w:szCs w:val="20"/>
          <w:lang w:val="lt-LT"/>
        </w:rPr>
        <w:t>600 000</w:t>
      </w:r>
      <w:r w:rsidR="00FB60F4" w:rsidRPr="003E3228">
        <w:rPr>
          <w:rFonts w:ascii="Arial" w:hAnsi="Arial" w:cs="Arial"/>
          <w:sz w:val="20"/>
          <w:szCs w:val="20"/>
          <w:lang w:val="lt-LT"/>
        </w:rPr>
        <w:t>MWh.</w:t>
      </w:r>
      <w:r w:rsidRPr="003E3228">
        <w:rPr>
          <w:rFonts w:ascii="Arial" w:hAnsi="Arial" w:cs="Arial"/>
          <w:sz w:val="20"/>
          <w:szCs w:val="20"/>
          <w:lang w:val="lt-LT"/>
        </w:rPr>
        <w:t xml:space="preserve"> </w:t>
      </w:r>
    </w:p>
    <w:p w14:paraId="03CE3E58" w14:textId="49526E56" w:rsidR="00E10BE7" w:rsidRPr="003E3228" w:rsidRDefault="00F02BBE"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3E3228">
        <w:rPr>
          <w:rFonts w:ascii="Arial" w:hAnsi="Arial" w:cs="Arial"/>
          <w:sz w:val="20"/>
          <w:szCs w:val="20"/>
          <w:lang w:val="lt-LT"/>
        </w:rPr>
        <w:t xml:space="preserve">Bendra </w:t>
      </w:r>
      <w:r w:rsidR="00A5499A" w:rsidRPr="003E3228">
        <w:rPr>
          <w:rFonts w:ascii="Arial" w:hAnsi="Arial" w:cs="Arial"/>
          <w:sz w:val="20"/>
          <w:szCs w:val="20"/>
          <w:lang w:val="lt-LT"/>
        </w:rPr>
        <w:t xml:space="preserve">maksimali </w:t>
      </w:r>
      <w:r w:rsidRPr="003E3228">
        <w:rPr>
          <w:rFonts w:ascii="Arial" w:hAnsi="Arial" w:cs="Arial"/>
          <w:sz w:val="20"/>
          <w:szCs w:val="20"/>
          <w:lang w:val="lt-LT"/>
        </w:rPr>
        <w:t xml:space="preserve">Sutarties kaina yra </w:t>
      </w:r>
      <w:r w:rsidR="00FE5DB9" w:rsidRPr="003E3228">
        <w:rPr>
          <w:rFonts w:ascii="Arial" w:hAnsi="Arial" w:cs="Arial"/>
          <w:sz w:val="20"/>
          <w:szCs w:val="20"/>
          <w:lang w:val="lt-LT"/>
        </w:rPr>
        <w:t>32 065 000</w:t>
      </w:r>
      <w:r w:rsidR="003E79C8" w:rsidRPr="003E3228">
        <w:rPr>
          <w:rFonts w:ascii="Arial" w:hAnsi="Arial" w:cs="Arial"/>
          <w:sz w:val="20"/>
          <w:szCs w:val="20"/>
          <w:lang w:val="lt-LT"/>
        </w:rPr>
        <w:t xml:space="preserve"> </w:t>
      </w:r>
      <w:r w:rsidR="004E2F55" w:rsidRPr="003E3228">
        <w:rPr>
          <w:rFonts w:ascii="Arial" w:hAnsi="Arial" w:cs="Arial"/>
          <w:sz w:val="20"/>
          <w:szCs w:val="20"/>
          <w:lang w:val="lt-LT"/>
        </w:rPr>
        <w:t>eurų</w:t>
      </w:r>
      <w:r w:rsidR="003E79C8" w:rsidRPr="003E3228">
        <w:rPr>
          <w:rFonts w:ascii="Arial" w:hAnsi="Arial" w:cs="Arial"/>
          <w:sz w:val="20"/>
          <w:szCs w:val="20"/>
          <w:lang w:val="lt-LT"/>
        </w:rPr>
        <w:t xml:space="preserve"> (</w:t>
      </w:r>
      <w:r w:rsidR="00FA389D" w:rsidRPr="003E3228">
        <w:rPr>
          <w:rFonts w:ascii="Arial" w:hAnsi="Arial" w:cs="Arial"/>
          <w:sz w:val="20"/>
          <w:szCs w:val="20"/>
          <w:lang w:val="lt-LT"/>
        </w:rPr>
        <w:t>trisdešimt du milijonai šešiasdešimt penki tūkstančiai</w:t>
      </w:r>
      <w:r w:rsidR="003E3228" w:rsidRPr="003E3228">
        <w:rPr>
          <w:rFonts w:ascii="Arial" w:hAnsi="Arial" w:cs="Arial"/>
          <w:sz w:val="20"/>
          <w:szCs w:val="20"/>
          <w:lang w:val="lt-LT"/>
        </w:rPr>
        <w:t xml:space="preserve"> </w:t>
      </w:r>
      <w:r w:rsidR="003E79C8" w:rsidRPr="003E3228">
        <w:rPr>
          <w:rFonts w:ascii="Arial" w:hAnsi="Arial" w:cs="Arial"/>
          <w:sz w:val="20"/>
          <w:szCs w:val="20"/>
          <w:lang w:val="lt-LT"/>
        </w:rPr>
        <w:t xml:space="preserve">eurų ir </w:t>
      </w:r>
      <w:r w:rsidR="004E2F55" w:rsidRPr="003E3228">
        <w:rPr>
          <w:rFonts w:ascii="Arial" w:hAnsi="Arial" w:cs="Arial"/>
          <w:sz w:val="20"/>
          <w:szCs w:val="20"/>
          <w:lang w:val="lt-LT"/>
        </w:rPr>
        <w:t>0</w:t>
      </w:r>
      <w:r w:rsidRPr="003E3228">
        <w:rPr>
          <w:rFonts w:ascii="Arial" w:hAnsi="Arial" w:cs="Arial"/>
          <w:sz w:val="20"/>
          <w:szCs w:val="20"/>
          <w:lang w:val="lt-LT"/>
        </w:rPr>
        <w:t xml:space="preserve"> euro ct), įskaitant PVM. </w:t>
      </w:r>
      <w:r w:rsidR="00E10BE7" w:rsidRPr="003E3228">
        <w:rPr>
          <w:rFonts w:ascii="Arial" w:hAnsi="Arial" w:cs="Arial"/>
          <w:sz w:val="20"/>
          <w:szCs w:val="20"/>
          <w:lang w:val="lt-LT"/>
        </w:rPr>
        <w:t xml:space="preserve">Bendrą Sutarties kainą sudaro: </w:t>
      </w:r>
    </w:p>
    <w:p w14:paraId="41CC0800" w14:textId="7A5FA3B8" w:rsidR="00E10BE7" w:rsidRPr="003E3228" w:rsidRDefault="00E10BE7" w:rsidP="004C7537">
      <w:pPr>
        <w:pStyle w:val="Sraopastraipa"/>
        <w:tabs>
          <w:tab w:val="left" w:pos="142"/>
          <w:tab w:val="left" w:pos="318"/>
          <w:tab w:val="left" w:pos="426"/>
        </w:tabs>
        <w:ind w:left="0"/>
        <w:jc w:val="both"/>
        <w:rPr>
          <w:rFonts w:ascii="Arial" w:hAnsi="Arial" w:cs="Arial"/>
          <w:sz w:val="20"/>
          <w:szCs w:val="20"/>
          <w:lang w:val="lt-LT"/>
        </w:rPr>
      </w:pPr>
      <w:r w:rsidRPr="003E3228">
        <w:rPr>
          <w:rFonts w:ascii="Arial" w:hAnsi="Arial" w:cs="Arial"/>
          <w:sz w:val="20"/>
          <w:szCs w:val="20"/>
          <w:lang w:val="lt-LT"/>
        </w:rPr>
        <w:t>3.2.1.</w:t>
      </w:r>
      <w:r w:rsidR="00F02BBE" w:rsidRPr="003E3228">
        <w:rPr>
          <w:rFonts w:ascii="Arial" w:hAnsi="Arial" w:cs="Arial"/>
          <w:sz w:val="20"/>
          <w:szCs w:val="20"/>
          <w:lang w:val="lt-LT"/>
        </w:rPr>
        <w:t>Gamtinių dujų kaina –</w:t>
      </w:r>
      <w:r w:rsidR="004E2F55" w:rsidRPr="003E3228">
        <w:rPr>
          <w:rFonts w:ascii="Arial" w:hAnsi="Arial" w:cs="Arial"/>
          <w:sz w:val="20"/>
          <w:szCs w:val="20"/>
          <w:lang w:val="lt-LT"/>
        </w:rPr>
        <w:t xml:space="preserve"> 26 </w:t>
      </w:r>
      <w:r w:rsidR="00FE5DB9" w:rsidRPr="003E3228">
        <w:rPr>
          <w:rFonts w:ascii="Arial" w:hAnsi="Arial" w:cs="Arial"/>
          <w:sz w:val="20"/>
          <w:szCs w:val="20"/>
          <w:lang w:val="lt-LT"/>
        </w:rPr>
        <w:t xml:space="preserve">500 </w:t>
      </w:r>
      <w:r w:rsidR="004E2F55" w:rsidRPr="003E3228">
        <w:rPr>
          <w:rFonts w:ascii="Arial" w:hAnsi="Arial" w:cs="Arial"/>
          <w:sz w:val="20"/>
          <w:szCs w:val="20"/>
          <w:lang w:val="lt-LT"/>
        </w:rPr>
        <w:t>000 eurų (</w:t>
      </w:r>
      <w:r w:rsidR="00FA389D" w:rsidRPr="003E3228">
        <w:rPr>
          <w:rFonts w:ascii="Arial" w:hAnsi="Arial" w:cs="Arial"/>
          <w:sz w:val="20"/>
          <w:szCs w:val="20"/>
          <w:lang w:val="lt-LT"/>
        </w:rPr>
        <w:t>dvidešimt šeši milijonai penki šimtai tūkstančių</w:t>
      </w:r>
      <w:r w:rsidR="004E2F55" w:rsidRPr="003E3228">
        <w:rPr>
          <w:rFonts w:ascii="Arial" w:hAnsi="Arial" w:cs="Arial"/>
          <w:sz w:val="20"/>
          <w:szCs w:val="20"/>
          <w:lang w:val="lt-LT"/>
        </w:rPr>
        <w:t xml:space="preserve"> </w:t>
      </w:r>
      <w:r w:rsidR="00F02BBE" w:rsidRPr="003E3228">
        <w:rPr>
          <w:rFonts w:ascii="Arial" w:hAnsi="Arial" w:cs="Arial"/>
          <w:sz w:val="20"/>
          <w:szCs w:val="20"/>
          <w:lang w:val="lt-LT"/>
        </w:rPr>
        <w:t>eurų</w:t>
      </w:r>
      <w:r w:rsidR="004E2F55" w:rsidRPr="003E3228">
        <w:rPr>
          <w:rFonts w:ascii="Arial" w:hAnsi="Arial" w:cs="Arial"/>
          <w:sz w:val="20"/>
          <w:szCs w:val="20"/>
          <w:lang w:val="lt-LT"/>
        </w:rPr>
        <w:t xml:space="preserve"> 0</w:t>
      </w:r>
      <w:r w:rsidRPr="003E3228">
        <w:rPr>
          <w:rFonts w:ascii="Arial" w:hAnsi="Arial" w:cs="Arial"/>
          <w:sz w:val="20"/>
          <w:szCs w:val="20"/>
          <w:lang w:val="lt-LT"/>
        </w:rPr>
        <w:t xml:space="preserve"> euro ct), neįskaitant PVM;</w:t>
      </w:r>
    </w:p>
    <w:p w14:paraId="29D35B1E" w14:textId="6D69129C" w:rsidR="00F02BBE" w:rsidRPr="003E3228" w:rsidRDefault="00E10BE7" w:rsidP="004C7537">
      <w:pPr>
        <w:pStyle w:val="Sraopastraipa"/>
        <w:tabs>
          <w:tab w:val="left" w:pos="142"/>
          <w:tab w:val="left" w:pos="318"/>
          <w:tab w:val="left" w:pos="426"/>
        </w:tabs>
        <w:ind w:left="0"/>
        <w:jc w:val="both"/>
        <w:rPr>
          <w:rFonts w:ascii="Arial" w:hAnsi="Arial" w:cs="Arial"/>
          <w:sz w:val="20"/>
          <w:szCs w:val="20"/>
          <w:lang w:val="lt-LT"/>
        </w:rPr>
      </w:pPr>
      <w:r w:rsidRPr="003E3228">
        <w:rPr>
          <w:rFonts w:ascii="Arial" w:hAnsi="Arial" w:cs="Arial"/>
          <w:sz w:val="20"/>
          <w:szCs w:val="20"/>
          <w:lang w:val="lt-LT"/>
        </w:rPr>
        <w:t>3.2.1.</w:t>
      </w:r>
      <w:r w:rsidR="00F02BBE" w:rsidRPr="003E3228">
        <w:rPr>
          <w:rFonts w:ascii="Arial" w:hAnsi="Arial" w:cs="Arial"/>
          <w:sz w:val="20"/>
          <w:szCs w:val="20"/>
          <w:lang w:val="lt-LT"/>
        </w:rPr>
        <w:t>Pridėtinės vertės mokestis (PVM) – 21 % –</w:t>
      </w:r>
      <w:r w:rsidR="003E79C8" w:rsidRPr="003E3228">
        <w:rPr>
          <w:rFonts w:ascii="Arial" w:hAnsi="Arial" w:cs="Arial"/>
          <w:sz w:val="20"/>
          <w:szCs w:val="20"/>
          <w:lang w:val="lt-LT"/>
        </w:rPr>
        <w:t xml:space="preserve"> 5 </w:t>
      </w:r>
      <w:r w:rsidR="003E3228" w:rsidRPr="003E3228">
        <w:rPr>
          <w:rFonts w:ascii="Arial" w:hAnsi="Arial" w:cs="Arial"/>
          <w:sz w:val="20"/>
          <w:szCs w:val="20"/>
          <w:lang w:val="lt-LT"/>
        </w:rPr>
        <w:t>56</w:t>
      </w:r>
      <w:r w:rsidR="003E3228" w:rsidRPr="003E3228">
        <w:rPr>
          <w:rFonts w:ascii="Arial" w:hAnsi="Arial" w:cs="Arial"/>
          <w:sz w:val="20"/>
          <w:szCs w:val="20"/>
          <w:lang w:val="lt-LT"/>
        </w:rPr>
        <w:t>5</w:t>
      </w:r>
      <w:r w:rsidR="003E3228" w:rsidRPr="003E3228">
        <w:rPr>
          <w:rFonts w:ascii="Arial" w:hAnsi="Arial" w:cs="Arial"/>
          <w:sz w:val="20"/>
          <w:szCs w:val="20"/>
          <w:lang w:val="lt-LT"/>
        </w:rPr>
        <w:t xml:space="preserve"> </w:t>
      </w:r>
      <w:r w:rsidR="003E79C8" w:rsidRPr="003E3228">
        <w:rPr>
          <w:rFonts w:ascii="Arial" w:hAnsi="Arial" w:cs="Arial"/>
          <w:sz w:val="20"/>
          <w:szCs w:val="20"/>
          <w:lang w:val="lt-LT"/>
        </w:rPr>
        <w:t xml:space="preserve">000 </w:t>
      </w:r>
      <w:r w:rsidR="00F02BBE" w:rsidRPr="003E3228">
        <w:rPr>
          <w:rFonts w:ascii="Arial" w:hAnsi="Arial" w:cs="Arial"/>
          <w:sz w:val="20"/>
          <w:szCs w:val="20"/>
          <w:lang w:val="lt-LT"/>
        </w:rPr>
        <w:t>eurų (</w:t>
      </w:r>
      <w:r w:rsidR="00FA389D" w:rsidRPr="003E3228">
        <w:rPr>
          <w:rFonts w:ascii="Arial" w:hAnsi="Arial" w:cs="Arial"/>
          <w:sz w:val="20"/>
          <w:szCs w:val="20"/>
          <w:lang w:val="lt-LT"/>
        </w:rPr>
        <w:t xml:space="preserve">penki milijonai penki šimtai šešiasdešimt </w:t>
      </w:r>
      <w:r w:rsidR="003E3228" w:rsidRPr="003E3228">
        <w:rPr>
          <w:rFonts w:ascii="Arial" w:hAnsi="Arial" w:cs="Arial"/>
          <w:sz w:val="20"/>
          <w:szCs w:val="20"/>
          <w:lang w:val="lt-LT"/>
        </w:rPr>
        <w:t>penki</w:t>
      </w:r>
      <w:r w:rsidR="00FA389D" w:rsidRPr="003E3228">
        <w:rPr>
          <w:rFonts w:ascii="Arial" w:hAnsi="Arial" w:cs="Arial"/>
          <w:sz w:val="20"/>
          <w:szCs w:val="20"/>
          <w:lang w:val="lt-LT"/>
        </w:rPr>
        <w:t xml:space="preserve"> tūkstančiai </w:t>
      </w:r>
      <w:r w:rsidR="00F02BBE" w:rsidRPr="003E3228">
        <w:rPr>
          <w:rFonts w:ascii="Arial" w:hAnsi="Arial" w:cs="Arial"/>
          <w:sz w:val="20"/>
          <w:szCs w:val="20"/>
          <w:lang w:val="lt-LT"/>
        </w:rPr>
        <w:t xml:space="preserve">eurų </w:t>
      </w:r>
      <w:r w:rsidR="003E79C8" w:rsidRPr="003E3228">
        <w:rPr>
          <w:rFonts w:ascii="Arial" w:hAnsi="Arial" w:cs="Arial"/>
          <w:sz w:val="20"/>
          <w:szCs w:val="20"/>
          <w:lang w:val="lt-LT"/>
        </w:rPr>
        <w:t xml:space="preserve">0 </w:t>
      </w:r>
      <w:r w:rsidR="00F02BBE" w:rsidRPr="003E3228">
        <w:rPr>
          <w:rFonts w:ascii="Arial" w:hAnsi="Arial" w:cs="Arial"/>
          <w:sz w:val="20"/>
          <w:szCs w:val="20"/>
          <w:lang w:val="lt-LT"/>
        </w:rPr>
        <w:t xml:space="preserve">euro ct). </w:t>
      </w:r>
    </w:p>
    <w:p w14:paraId="0A7D3B01" w14:textId="77777777" w:rsidR="00F02BBE" w:rsidRPr="00E10BE7" w:rsidRDefault="00F02BBE" w:rsidP="004C7537">
      <w:pPr>
        <w:pStyle w:val="Sraopastraipa"/>
        <w:tabs>
          <w:tab w:val="left" w:pos="142"/>
          <w:tab w:val="left" w:pos="318"/>
          <w:tab w:val="left" w:pos="426"/>
        </w:tabs>
        <w:ind w:left="0"/>
        <w:jc w:val="both"/>
        <w:rPr>
          <w:rFonts w:ascii="Arial" w:hAnsi="Arial" w:cs="Arial"/>
          <w:sz w:val="20"/>
          <w:szCs w:val="20"/>
          <w:lang w:val="lt-LT"/>
        </w:rPr>
      </w:pPr>
    </w:p>
    <w:p w14:paraId="256F6342" w14:textId="77777777" w:rsidR="00FB60F4" w:rsidRPr="00E10BE7" w:rsidRDefault="00FB60F4" w:rsidP="00E979A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E10BE7">
        <w:rPr>
          <w:rFonts w:ascii="Arial" w:hAnsi="Arial" w:cs="Arial"/>
          <w:sz w:val="20"/>
          <w:szCs w:val="20"/>
          <w:lang w:val="lt-LT"/>
        </w:rPr>
        <w:t xml:space="preserve"> Gamtinių dujų</w:t>
      </w:r>
      <w:r w:rsidR="00B35559" w:rsidRPr="00E10BE7">
        <w:rPr>
          <w:rFonts w:ascii="Arial" w:hAnsi="Arial" w:cs="Arial"/>
          <w:sz w:val="20"/>
          <w:szCs w:val="20"/>
          <w:lang w:val="lt-LT"/>
        </w:rPr>
        <w:t xml:space="preserve"> kiekis</w:t>
      </w:r>
      <w:r w:rsidR="006F7C12" w:rsidRPr="00E10BE7">
        <w:rPr>
          <w:rFonts w:ascii="Arial" w:hAnsi="Arial" w:cs="Arial"/>
          <w:sz w:val="20"/>
          <w:szCs w:val="20"/>
          <w:lang w:val="lt-LT"/>
        </w:rPr>
        <w:t xml:space="preserve"> Ketvirčiais</w:t>
      </w:r>
      <w:r w:rsidR="00B35559" w:rsidRPr="00E10BE7">
        <w:rPr>
          <w:rFonts w:ascii="Arial" w:hAnsi="Arial" w:cs="Arial"/>
          <w:sz w:val="20"/>
          <w:szCs w:val="20"/>
          <w:lang w:val="lt-LT"/>
        </w:rPr>
        <w:t>:</w:t>
      </w:r>
    </w:p>
    <w:tbl>
      <w:tblPr>
        <w:tblW w:w="10343" w:type="dxa"/>
        <w:tblLook w:val="04A0" w:firstRow="1" w:lastRow="0" w:firstColumn="1" w:lastColumn="0" w:noHBand="0" w:noVBand="1"/>
      </w:tblPr>
      <w:tblGrid>
        <w:gridCol w:w="1129"/>
        <w:gridCol w:w="1526"/>
        <w:gridCol w:w="1168"/>
        <w:gridCol w:w="1432"/>
        <w:gridCol w:w="1119"/>
        <w:gridCol w:w="1417"/>
        <w:gridCol w:w="1135"/>
        <w:gridCol w:w="1417"/>
      </w:tblGrid>
      <w:tr w:rsidR="00EE286D" w:rsidRPr="00E10BE7" w14:paraId="3E320812" w14:textId="77777777" w:rsidTr="005A5C43">
        <w:trPr>
          <w:trHeight w:val="330"/>
        </w:trPr>
        <w:tc>
          <w:tcPr>
            <w:tcW w:w="265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3FAEAC" w14:textId="3763BE76" w:rsidR="00EE286D" w:rsidRPr="00E10BE7" w:rsidRDefault="00EE286D">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 ketvirtis</w:t>
            </w:r>
          </w:p>
        </w:tc>
        <w:tc>
          <w:tcPr>
            <w:tcW w:w="26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F1CD234" w14:textId="088E87BE" w:rsidR="00EE286D" w:rsidRPr="00E10BE7" w:rsidRDefault="00EE286D">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II ketvirtis</w:t>
            </w:r>
          </w:p>
        </w:tc>
        <w:tc>
          <w:tcPr>
            <w:tcW w:w="25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FB8E6F0" w14:textId="5EFA3374" w:rsidR="00EE286D" w:rsidRPr="00E10BE7" w:rsidRDefault="00EE286D">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III ketvirtis</w:t>
            </w:r>
          </w:p>
        </w:tc>
        <w:tc>
          <w:tcPr>
            <w:tcW w:w="25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805B0F" w14:textId="3F94C228" w:rsidR="00EE286D" w:rsidRPr="00E10BE7" w:rsidRDefault="00EE286D">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IV ketvirtis</w:t>
            </w:r>
          </w:p>
        </w:tc>
      </w:tr>
      <w:tr w:rsidR="00CE0B0B" w:rsidRPr="00E10BE7" w14:paraId="16D10233" w14:textId="77777777" w:rsidTr="005A5C43">
        <w:trPr>
          <w:trHeight w:val="33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06C682B" w14:textId="77777777" w:rsidR="00CE0B0B" w:rsidRPr="00E10BE7" w:rsidRDefault="00CE0B0B" w:rsidP="00E979A7">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Sausis</w:t>
            </w:r>
          </w:p>
        </w:tc>
        <w:tc>
          <w:tcPr>
            <w:tcW w:w="1526" w:type="dxa"/>
            <w:tcBorders>
              <w:top w:val="nil"/>
              <w:left w:val="nil"/>
              <w:bottom w:val="single" w:sz="4" w:space="0" w:color="auto"/>
              <w:right w:val="single" w:sz="4" w:space="0" w:color="auto"/>
            </w:tcBorders>
            <w:shd w:val="clear" w:color="auto" w:fill="auto"/>
            <w:noWrap/>
            <w:vAlign w:val="center"/>
            <w:hideMark/>
          </w:tcPr>
          <w:p w14:paraId="79E4F3FD" w14:textId="31133757"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50 000</w:t>
            </w:r>
          </w:p>
        </w:tc>
        <w:tc>
          <w:tcPr>
            <w:tcW w:w="1168" w:type="dxa"/>
            <w:tcBorders>
              <w:top w:val="nil"/>
              <w:left w:val="nil"/>
              <w:bottom w:val="single" w:sz="4" w:space="0" w:color="auto"/>
              <w:right w:val="single" w:sz="4" w:space="0" w:color="auto"/>
            </w:tcBorders>
            <w:shd w:val="clear" w:color="auto" w:fill="auto"/>
            <w:noWrap/>
            <w:vAlign w:val="center"/>
            <w:hideMark/>
          </w:tcPr>
          <w:p w14:paraId="5F711DDB"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Balandis</w:t>
            </w:r>
          </w:p>
        </w:tc>
        <w:tc>
          <w:tcPr>
            <w:tcW w:w="1432" w:type="dxa"/>
            <w:tcBorders>
              <w:top w:val="single" w:sz="4" w:space="0" w:color="auto"/>
              <w:left w:val="nil"/>
              <w:bottom w:val="single" w:sz="4" w:space="0" w:color="auto"/>
              <w:right w:val="single" w:sz="4" w:space="0" w:color="000000"/>
            </w:tcBorders>
            <w:shd w:val="clear" w:color="auto" w:fill="auto"/>
            <w:noWrap/>
            <w:vAlign w:val="center"/>
            <w:hideMark/>
          </w:tcPr>
          <w:p w14:paraId="11933899" w14:textId="1B15EC18"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50 000</w:t>
            </w:r>
          </w:p>
        </w:tc>
        <w:tc>
          <w:tcPr>
            <w:tcW w:w="1119" w:type="dxa"/>
            <w:tcBorders>
              <w:top w:val="nil"/>
              <w:left w:val="nil"/>
              <w:bottom w:val="single" w:sz="4" w:space="0" w:color="auto"/>
              <w:right w:val="single" w:sz="4" w:space="0" w:color="auto"/>
            </w:tcBorders>
            <w:shd w:val="clear" w:color="auto" w:fill="auto"/>
            <w:noWrap/>
            <w:vAlign w:val="center"/>
            <w:hideMark/>
          </w:tcPr>
          <w:p w14:paraId="57EEF77C"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Liepa</w:t>
            </w:r>
          </w:p>
        </w:tc>
        <w:tc>
          <w:tcPr>
            <w:tcW w:w="1417" w:type="dxa"/>
            <w:tcBorders>
              <w:top w:val="nil"/>
              <w:left w:val="nil"/>
              <w:bottom w:val="single" w:sz="4" w:space="0" w:color="auto"/>
              <w:right w:val="single" w:sz="4" w:space="0" w:color="auto"/>
            </w:tcBorders>
            <w:shd w:val="clear" w:color="auto" w:fill="auto"/>
            <w:noWrap/>
            <w:vAlign w:val="center"/>
            <w:hideMark/>
          </w:tcPr>
          <w:p w14:paraId="059928D7" w14:textId="79CCEE5E"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50 000</w:t>
            </w:r>
          </w:p>
        </w:tc>
        <w:tc>
          <w:tcPr>
            <w:tcW w:w="1135" w:type="dxa"/>
            <w:tcBorders>
              <w:top w:val="nil"/>
              <w:left w:val="nil"/>
              <w:bottom w:val="single" w:sz="4" w:space="0" w:color="auto"/>
              <w:right w:val="single" w:sz="4" w:space="0" w:color="auto"/>
            </w:tcBorders>
            <w:shd w:val="clear" w:color="auto" w:fill="auto"/>
            <w:noWrap/>
            <w:vAlign w:val="center"/>
            <w:hideMark/>
          </w:tcPr>
          <w:p w14:paraId="5FC07CF2"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Spalis</w:t>
            </w:r>
          </w:p>
        </w:tc>
        <w:tc>
          <w:tcPr>
            <w:tcW w:w="1417" w:type="dxa"/>
            <w:tcBorders>
              <w:top w:val="nil"/>
              <w:left w:val="nil"/>
              <w:bottom w:val="single" w:sz="4" w:space="0" w:color="auto"/>
              <w:right w:val="single" w:sz="4" w:space="0" w:color="auto"/>
            </w:tcBorders>
            <w:shd w:val="clear" w:color="auto" w:fill="auto"/>
            <w:noWrap/>
            <w:vAlign w:val="center"/>
            <w:hideMark/>
          </w:tcPr>
          <w:p w14:paraId="76863CA2" w14:textId="15C8604C"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50 000</w:t>
            </w:r>
          </w:p>
        </w:tc>
      </w:tr>
      <w:tr w:rsidR="00CE0B0B" w:rsidRPr="00E10BE7" w14:paraId="5F95362F" w14:textId="77777777" w:rsidTr="005A5C43">
        <w:trPr>
          <w:trHeight w:val="33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B4E0F01" w14:textId="77777777" w:rsidR="00CE0B0B" w:rsidRPr="00E10BE7" w:rsidRDefault="00CE0B0B" w:rsidP="00E979A7">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Vasaris</w:t>
            </w:r>
          </w:p>
        </w:tc>
        <w:tc>
          <w:tcPr>
            <w:tcW w:w="1526" w:type="dxa"/>
            <w:tcBorders>
              <w:top w:val="nil"/>
              <w:left w:val="nil"/>
              <w:bottom w:val="single" w:sz="4" w:space="0" w:color="auto"/>
              <w:right w:val="single" w:sz="4" w:space="0" w:color="auto"/>
            </w:tcBorders>
            <w:shd w:val="clear" w:color="auto" w:fill="auto"/>
            <w:noWrap/>
            <w:vAlign w:val="center"/>
            <w:hideMark/>
          </w:tcPr>
          <w:p w14:paraId="2CA28736" w14:textId="478BDEFB"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50 000</w:t>
            </w:r>
          </w:p>
        </w:tc>
        <w:tc>
          <w:tcPr>
            <w:tcW w:w="1168" w:type="dxa"/>
            <w:tcBorders>
              <w:top w:val="nil"/>
              <w:left w:val="nil"/>
              <w:bottom w:val="single" w:sz="4" w:space="0" w:color="auto"/>
              <w:right w:val="single" w:sz="4" w:space="0" w:color="auto"/>
            </w:tcBorders>
            <w:shd w:val="clear" w:color="auto" w:fill="auto"/>
            <w:noWrap/>
            <w:vAlign w:val="center"/>
            <w:hideMark/>
          </w:tcPr>
          <w:p w14:paraId="7229E12E"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Gegužė</w:t>
            </w:r>
          </w:p>
        </w:tc>
        <w:tc>
          <w:tcPr>
            <w:tcW w:w="1432" w:type="dxa"/>
            <w:tcBorders>
              <w:top w:val="single" w:sz="4" w:space="0" w:color="auto"/>
              <w:left w:val="nil"/>
              <w:bottom w:val="single" w:sz="4" w:space="0" w:color="auto"/>
              <w:right w:val="single" w:sz="4" w:space="0" w:color="000000"/>
            </w:tcBorders>
            <w:shd w:val="clear" w:color="auto" w:fill="auto"/>
            <w:noWrap/>
            <w:vAlign w:val="center"/>
            <w:hideMark/>
          </w:tcPr>
          <w:p w14:paraId="4BB09540" w14:textId="632772EB"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50 000</w:t>
            </w:r>
          </w:p>
        </w:tc>
        <w:tc>
          <w:tcPr>
            <w:tcW w:w="1119" w:type="dxa"/>
            <w:tcBorders>
              <w:top w:val="nil"/>
              <w:left w:val="nil"/>
              <w:bottom w:val="single" w:sz="4" w:space="0" w:color="auto"/>
              <w:right w:val="single" w:sz="4" w:space="0" w:color="auto"/>
            </w:tcBorders>
            <w:shd w:val="clear" w:color="auto" w:fill="auto"/>
            <w:noWrap/>
            <w:vAlign w:val="center"/>
            <w:hideMark/>
          </w:tcPr>
          <w:p w14:paraId="505A95AF"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Rugpjūtis</w:t>
            </w:r>
          </w:p>
        </w:tc>
        <w:tc>
          <w:tcPr>
            <w:tcW w:w="1417" w:type="dxa"/>
            <w:tcBorders>
              <w:top w:val="nil"/>
              <w:left w:val="nil"/>
              <w:bottom w:val="single" w:sz="4" w:space="0" w:color="auto"/>
              <w:right w:val="single" w:sz="4" w:space="0" w:color="auto"/>
            </w:tcBorders>
            <w:shd w:val="clear" w:color="auto" w:fill="auto"/>
            <w:noWrap/>
            <w:vAlign w:val="center"/>
            <w:hideMark/>
          </w:tcPr>
          <w:p w14:paraId="3E2D47D2" w14:textId="77ACF7A1"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50 000</w:t>
            </w:r>
          </w:p>
        </w:tc>
        <w:tc>
          <w:tcPr>
            <w:tcW w:w="1135" w:type="dxa"/>
            <w:tcBorders>
              <w:top w:val="nil"/>
              <w:left w:val="nil"/>
              <w:bottom w:val="single" w:sz="4" w:space="0" w:color="auto"/>
              <w:right w:val="single" w:sz="4" w:space="0" w:color="auto"/>
            </w:tcBorders>
            <w:shd w:val="clear" w:color="auto" w:fill="auto"/>
            <w:noWrap/>
            <w:vAlign w:val="center"/>
            <w:hideMark/>
          </w:tcPr>
          <w:p w14:paraId="6A2916AF"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Lapkritis</w:t>
            </w:r>
          </w:p>
        </w:tc>
        <w:tc>
          <w:tcPr>
            <w:tcW w:w="1417" w:type="dxa"/>
            <w:tcBorders>
              <w:top w:val="nil"/>
              <w:left w:val="nil"/>
              <w:bottom w:val="single" w:sz="4" w:space="0" w:color="auto"/>
              <w:right w:val="single" w:sz="4" w:space="0" w:color="auto"/>
            </w:tcBorders>
            <w:shd w:val="clear" w:color="auto" w:fill="auto"/>
            <w:noWrap/>
            <w:vAlign w:val="center"/>
            <w:hideMark/>
          </w:tcPr>
          <w:p w14:paraId="455817C8" w14:textId="30456EF7"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50 000</w:t>
            </w:r>
          </w:p>
        </w:tc>
      </w:tr>
      <w:tr w:rsidR="00CE0B0B" w:rsidRPr="00E10BE7" w14:paraId="025B5AFE" w14:textId="77777777" w:rsidTr="005A5C43">
        <w:trPr>
          <w:trHeight w:val="33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A4CA3CE" w14:textId="77777777" w:rsidR="00CE0B0B" w:rsidRPr="00E10BE7" w:rsidRDefault="00CE0B0B" w:rsidP="00E979A7">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Kovas</w:t>
            </w:r>
          </w:p>
        </w:tc>
        <w:tc>
          <w:tcPr>
            <w:tcW w:w="1526" w:type="dxa"/>
            <w:tcBorders>
              <w:top w:val="nil"/>
              <w:left w:val="nil"/>
              <w:bottom w:val="single" w:sz="4" w:space="0" w:color="auto"/>
              <w:right w:val="single" w:sz="4" w:space="0" w:color="auto"/>
            </w:tcBorders>
            <w:shd w:val="clear" w:color="auto" w:fill="auto"/>
            <w:noWrap/>
            <w:vAlign w:val="center"/>
            <w:hideMark/>
          </w:tcPr>
          <w:p w14:paraId="693503E7" w14:textId="095FFC67"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50 000</w:t>
            </w:r>
          </w:p>
        </w:tc>
        <w:tc>
          <w:tcPr>
            <w:tcW w:w="1168" w:type="dxa"/>
            <w:tcBorders>
              <w:top w:val="nil"/>
              <w:left w:val="nil"/>
              <w:bottom w:val="single" w:sz="4" w:space="0" w:color="auto"/>
              <w:right w:val="single" w:sz="4" w:space="0" w:color="auto"/>
            </w:tcBorders>
            <w:shd w:val="clear" w:color="auto" w:fill="auto"/>
            <w:noWrap/>
            <w:vAlign w:val="center"/>
            <w:hideMark/>
          </w:tcPr>
          <w:p w14:paraId="31E3AEAD"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Birželis</w:t>
            </w:r>
          </w:p>
        </w:tc>
        <w:tc>
          <w:tcPr>
            <w:tcW w:w="1432" w:type="dxa"/>
            <w:tcBorders>
              <w:top w:val="single" w:sz="4" w:space="0" w:color="auto"/>
              <w:left w:val="nil"/>
              <w:bottom w:val="single" w:sz="4" w:space="0" w:color="auto"/>
              <w:right w:val="single" w:sz="4" w:space="0" w:color="000000"/>
            </w:tcBorders>
            <w:shd w:val="clear" w:color="auto" w:fill="auto"/>
            <w:noWrap/>
            <w:vAlign w:val="center"/>
            <w:hideMark/>
          </w:tcPr>
          <w:p w14:paraId="06B1030F" w14:textId="2A695C49"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50 000</w:t>
            </w:r>
          </w:p>
        </w:tc>
        <w:tc>
          <w:tcPr>
            <w:tcW w:w="1119" w:type="dxa"/>
            <w:tcBorders>
              <w:top w:val="nil"/>
              <w:left w:val="nil"/>
              <w:bottom w:val="single" w:sz="4" w:space="0" w:color="auto"/>
              <w:right w:val="single" w:sz="4" w:space="0" w:color="auto"/>
            </w:tcBorders>
            <w:shd w:val="clear" w:color="auto" w:fill="auto"/>
            <w:noWrap/>
            <w:vAlign w:val="center"/>
            <w:hideMark/>
          </w:tcPr>
          <w:p w14:paraId="4FCF129E"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Rugsėjis</w:t>
            </w:r>
          </w:p>
        </w:tc>
        <w:tc>
          <w:tcPr>
            <w:tcW w:w="1417" w:type="dxa"/>
            <w:tcBorders>
              <w:top w:val="nil"/>
              <w:left w:val="nil"/>
              <w:bottom w:val="single" w:sz="4" w:space="0" w:color="auto"/>
              <w:right w:val="single" w:sz="4" w:space="0" w:color="auto"/>
            </w:tcBorders>
            <w:shd w:val="clear" w:color="auto" w:fill="auto"/>
            <w:noWrap/>
            <w:vAlign w:val="center"/>
            <w:hideMark/>
          </w:tcPr>
          <w:p w14:paraId="560A0BC4" w14:textId="6D47BE90"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50 000</w:t>
            </w:r>
          </w:p>
        </w:tc>
        <w:tc>
          <w:tcPr>
            <w:tcW w:w="1135" w:type="dxa"/>
            <w:tcBorders>
              <w:top w:val="nil"/>
              <w:left w:val="nil"/>
              <w:bottom w:val="single" w:sz="4" w:space="0" w:color="auto"/>
              <w:right w:val="single" w:sz="4" w:space="0" w:color="auto"/>
            </w:tcBorders>
            <w:shd w:val="clear" w:color="auto" w:fill="auto"/>
            <w:noWrap/>
            <w:vAlign w:val="center"/>
            <w:hideMark/>
          </w:tcPr>
          <w:p w14:paraId="5A724C46"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Gruodis</w:t>
            </w:r>
          </w:p>
        </w:tc>
        <w:tc>
          <w:tcPr>
            <w:tcW w:w="1417" w:type="dxa"/>
            <w:tcBorders>
              <w:top w:val="nil"/>
              <w:left w:val="nil"/>
              <w:bottom w:val="single" w:sz="4" w:space="0" w:color="auto"/>
              <w:right w:val="single" w:sz="4" w:space="0" w:color="auto"/>
            </w:tcBorders>
            <w:shd w:val="clear" w:color="auto" w:fill="auto"/>
            <w:noWrap/>
            <w:vAlign w:val="center"/>
            <w:hideMark/>
          </w:tcPr>
          <w:p w14:paraId="6DE4ECBF" w14:textId="1D62BE3D"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50 000</w:t>
            </w:r>
          </w:p>
        </w:tc>
      </w:tr>
      <w:tr w:rsidR="00CE0B0B" w:rsidRPr="00E10BE7" w14:paraId="2C7D3B87" w14:textId="77777777" w:rsidTr="005A5C43">
        <w:trPr>
          <w:trHeight w:val="33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5BE82A4" w14:textId="77777777" w:rsidR="00CE0B0B" w:rsidRPr="00E10BE7" w:rsidRDefault="00CE0B0B" w:rsidP="00E979A7">
            <w:pPr>
              <w:tabs>
                <w:tab w:val="left" w:pos="426"/>
              </w:tabs>
              <w:spacing w:after="0" w:line="240" w:lineRule="auto"/>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Iš viso:</w:t>
            </w:r>
          </w:p>
        </w:tc>
        <w:tc>
          <w:tcPr>
            <w:tcW w:w="1526" w:type="dxa"/>
            <w:tcBorders>
              <w:top w:val="nil"/>
              <w:left w:val="nil"/>
              <w:bottom w:val="single" w:sz="4" w:space="0" w:color="auto"/>
              <w:right w:val="single" w:sz="4" w:space="0" w:color="auto"/>
            </w:tcBorders>
            <w:shd w:val="clear" w:color="auto" w:fill="auto"/>
            <w:noWrap/>
            <w:vAlign w:val="center"/>
            <w:hideMark/>
          </w:tcPr>
          <w:p w14:paraId="78A6822D" w14:textId="5E1BC187" w:rsidR="00CE0B0B" w:rsidRPr="00E10BE7" w:rsidRDefault="00CE0B0B">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150 000</w:t>
            </w:r>
          </w:p>
        </w:tc>
        <w:tc>
          <w:tcPr>
            <w:tcW w:w="1168" w:type="dxa"/>
            <w:tcBorders>
              <w:top w:val="nil"/>
              <w:left w:val="nil"/>
              <w:bottom w:val="single" w:sz="4" w:space="0" w:color="auto"/>
              <w:right w:val="single" w:sz="4" w:space="0" w:color="auto"/>
            </w:tcBorders>
            <w:shd w:val="clear" w:color="auto" w:fill="auto"/>
            <w:noWrap/>
            <w:vAlign w:val="center"/>
            <w:hideMark/>
          </w:tcPr>
          <w:p w14:paraId="26DCFCD0" w14:textId="77777777" w:rsidR="00CE0B0B" w:rsidRPr="00E10BE7" w:rsidRDefault="00CE0B0B">
            <w:pPr>
              <w:tabs>
                <w:tab w:val="left" w:pos="426"/>
              </w:tabs>
              <w:spacing w:after="0" w:line="240" w:lineRule="auto"/>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Iš viso:</w:t>
            </w:r>
          </w:p>
        </w:tc>
        <w:tc>
          <w:tcPr>
            <w:tcW w:w="1432" w:type="dxa"/>
            <w:tcBorders>
              <w:top w:val="single" w:sz="4" w:space="0" w:color="auto"/>
              <w:left w:val="nil"/>
              <w:bottom w:val="single" w:sz="4" w:space="0" w:color="auto"/>
              <w:right w:val="single" w:sz="4" w:space="0" w:color="000000"/>
            </w:tcBorders>
            <w:shd w:val="clear" w:color="auto" w:fill="auto"/>
            <w:noWrap/>
            <w:vAlign w:val="center"/>
            <w:hideMark/>
          </w:tcPr>
          <w:p w14:paraId="06DB87AA" w14:textId="2F7AF17B" w:rsidR="00CE0B0B" w:rsidRPr="00E10BE7" w:rsidRDefault="00CE0B0B">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150 000</w:t>
            </w:r>
          </w:p>
        </w:tc>
        <w:tc>
          <w:tcPr>
            <w:tcW w:w="1119" w:type="dxa"/>
            <w:tcBorders>
              <w:top w:val="nil"/>
              <w:left w:val="nil"/>
              <w:bottom w:val="single" w:sz="4" w:space="0" w:color="auto"/>
              <w:right w:val="single" w:sz="4" w:space="0" w:color="auto"/>
            </w:tcBorders>
            <w:shd w:val="clear" w:color="auto" w:fill="auto"/>
            <w:noWrap/>
            <w:vAlign w:val="center"/>
            <w:hideMark/>
          </w:tcPr>
          <w:p w14:paraId="2EF03EE7" w14:textId="77777777" w:rsidR="00CE0B0B" w:rsidRPr="00E10BE7" w:rsidRDefault="00CE0B0B">
            <w:pPr>
              <w:tabs>
                <w:tab w:val="left" w:pos="426"/>
              </w:tabs>
              <w:spacing w:after="0" w:line="240" w:lineRule="auto"/>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Iš viso:</w:t>
            </w:r>
          </w:p>
        </w:tc>
        <w:tc>
          <w:tcPr>
            <w:tcW w:w="1417" w:type="dxa"/>
            <w:tcBorders>
              <w:top w:val="nil"/>
              <w:left w:val="nil"/>
              <w:bottom w:val="single" w:sz="4" w:space="0" w:color="auto"/>
              <w:right w:val="single" w:sz="4" w:space="0" w:color="auto"/>
            </w:tcBorders>
            <w:shd w:val="clear" w:color="auto" w:fill="auto"/>
            <w:noWrap/>
            <w:vAlign w:val="center"/>
            <w:hideMark/>
          </w:tcPr>
          <w:p w14:paraId="51A9FBF5" w14:textId="1F4B2B64" w:rsidR="00CE0B0B" w:rsidRPr="00E10BE7" w:rsidRDefault="00CE0B0B">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150 000</w:t>
            </w:r>
          </w:p>
        </w:tc>
        <w:tc>
          <w:tcPr>
            <w:tcW w:w="1135" w:type="dxa"/>
            <w:tcBorders>
              <w:top w:val="nil"/>
              <w:left w:val="nil"/>
              <w:bottom w:val="single" w:sz="4" w:space="0" w:color="auto"/>
              <w:right w:val="single" w:sz="4" w:space="0" w:color="auto"/>
            </w:tcBorders>
            <w:shd w:val="clear" w:color="auto" w:fill="auto"/>
            <w:noWrap/>
            <w:vAlign w:val="center"/>
            <w:hideMark/>
          </w:tcPr>
          <w:p w14:paraId="0133D042" w14:textId="77777777" w:rsidR="00CE0B0B" w:rsidRPr="00E10BE7" w:rsidRDefault="00CE0B0B">
            <w:pPr>
              <w:tabs>
                <w:tab w:val="left" w:pos="426"/>
              </w:tabs>
              <w:spacing w:after="0" w:line="240" w:lineRule="auto"/>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Iš viso:</w:t>
            </w:r>
          </w:p>
        </w:tc>
        <w:tc>
          <w:tcPr>
            <w:tcW w:w="1417" w:type="dxa"/>
            <w:tcBorders>
              <w:top w:val="nil"/>
              <w:left w:val="nil"/>
              <w:bottom w:val="single" w:sz="4" w:space="0" w:color="auto"/>
              <w:right w:val="single" w:sz="4" w:space="0" w:color="auto"/>
            </w:tcBorders>
            <w:shd w:val="clear" w:color="auto" w:fill="auto"/>
            <w:noWrap/>
            <w:vAlign w:val="center"/>
            <w:hideMark/>
          </w:tcPr>
          <w:p w14:paraId="3BC916D2" w14:textId="6F1B5639" w:rsidR="00CE0B0B" w:rsidRPr="00E10BE7" w:rsidRDefault="00CE0B0B">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150 000</w:t>
            </w:r>
          </w:p>
        </w:tc>
      </w:tr>
    </w:tbl>
    <w:p w14:paraId="5B6162B0" w14:textId="77777777" w:rsidR="00B35559" w:rsidRPr="00E10BE7" w:rsidRDefault="00B35559" w:rsidP="00E979A7">
      <w:pPr>
        <w:pStyle w:val="Sraopastraipa"/>
        <w:tabs>
          <w:tab w:val="left" w:pos="142"/>
          <w:tab w:val="left" w:pos="318"/>
          <w:tab w:val="left" w:pos="426"/>
        </w:tabs>
        <w:ind w:left="0"/>
        <w:jc w:val="both"/>
        <w:rPr>
          <w:rFonts w:ascii="Arial" w:hAnsi="Arial" w:cs="Arial"/>
          <w:sz w:val="20"/>
          <w:szCs w:val="20"/>
          <w:lang w:val="lt-LT"/>
        </w:rPr>
      </w:pPr>
    </w:p>
    <w:p w14:paraId="4213E011" w14:textId="7BC1F297" w:rsidR="00FB60F4" w:rsidRPr="00E10BE7" w:rsidRDefault="00FB60F4" w:rsidP="00A07E9A">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E10BE7">
        <w:rPr>
          <w:rFonts w:ascii="Arial" w:hAnsi="Arial" w:cs="Arial"/>
          <w:sz w:val="20"/>
          <w:szCs w:val="20"/>
          <w:lang w:val="lt-LT"/>
        </w:rPr>
        <w:t xml:space="preserve"> Gamtines dujas galima vartoti lanksčiai – nesilaikant </w:t>
      </w:r>
      <w:r w:rsidR="00D90829" w:rsidRPr="00E10BE7">
        <w:rPr>
          <w:rFonts w:ascii="Arial" w:hAnsi="Arial" w:cs="Arial"/>
          <w:sz w:val="20"/>
          <w:szCs w:val="20"/>
          <w:lang w:val="lt-LT"/>
        </w:rPr>
        <w:t>Sutarties 3.1 ir 3.</w:t>
      </w:r>
      <w:r w:rsidR="003E79C8">
        <w:rPr>
          <w:rFonts w:ascii="Arial" w:hAnsi="Arial" w:cs="Arial"/>
          <w:sz w:val="20"/>
          <w:szCs w:val="20"/>
          <w:lang w:val="lt-LT"/>
        </w:rPr>
        <w:t>3</w:t>
      </w:r>
      <w:r w:rsidR="00D90829" w:rsidRPr="00E10BE7">
        <w:rPr>
          <w:rFonts w:ascii="Arial" w:hAnsi="Arial" w:cs="Arial"/>
          <w:sz w:val="20"/>
          <w:szCs w:val="20"/>
          <w:lang w:val="lt-LT"/>
        </w:rPr>
        <w:t xml:space="preserve"> punktuose </w:t>
      </w:r>
      <w:r w:rsidRPr="00E10BE7">
        <w:rPr>
          <w:rFonts w:ascii="Arial" w:hAnsi="Arial" w:cs="Arial"/>
          <w:sz w:val="20"/>
          <w:szCs w:val="20"/>
          <w:lang w:val="lt-LT"/>
        </w:rPr>
        <w:t>punkte numatyto dujų kiekio konkrečiam Mėnesiui, Ketvirčiui</w:t>
      </w:r>
      <w:r w:rsidR="00667AC8">
        <w:rPr>
          <w:rFonts w:ascii="Arial" w:hAnsi="Arial" w:cs="Arial"/>
          <w:sz w:val="20"/>
          <w:szCs w:val="20"/>
          <w:lang w:val="lt-LT"/>
        </w:rPr>
        <w:t xml:space="preserve"> ar neįsigyjant Gamtinių dujų už visą 3.2 punkte nurodytą kainą. </w:t>
      </w:r>
    </w:p>
    <w:p w14:paraId="0F87B5C2" w14:textId="1D137A4B" w:rsidR="00EE286D" w:rsidRDefault="00EE286D"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E10BE7">
        <w:rPr>
          <w:rFonts w:ascii="Arial" w:hAnsi="Arial" w:cs="Arial"/>
          <w:sz w:val="20"/>
          <w:szCs w:val="20"/>
          <w:lang w:val="lt-LT"/>
        </w:rPr>
        <w:t xml:space="preserve"> </w:t>
      </w:r>
      <w:r w:rsidR="00B84AF4" w:rsidRPr="00E10BE7">
        <w:rPr>
          <w:rFonts w:ascii="Arial" w:hAnsi="Arial" w:cs="Arial"/>
          <w:sz w:val="20"/>
          <w:szCs w:val="20"/>
          <w:lang w:val="lt-LT"/>
        </w:rPr>
        <w:t xml:space="preserve">Gamtinių dujų </w:t>
      </w:r>
      <w:r w:rsidR="00E61208" w:rsidRPr="00E10BE7">
        <w:rPr>
          <w:rFonts w:ascii="Arial" w:hAnsi="Arial" w:cs="Arial"/>
          <w:sz w:val="20"/>
          <w:szCs w:val="20"/>
          <w:lang w:val="lt-LT"/>
        </w:rPr>
        <w:t>kaina apskaičiuojama kiekvieną G</w:t>
      </w:r>
      <w:r w:rsidR="00D854CF" w:rsidRPr="00E10BE7">
        <w:rPr>
          <w:rFonts w:ascii="Arial" w:hAnsi="Arial" w:cs="Arial"/>
          <w:sz w:val="20"/>
          <w:szCs w:val="20"/>
          <w:lang w:val="lt-LT"/>
        </w:rPr>
        <w:t>amtinių dujų tiekimo M</w:t>
      </w:r>
      <w:r w:rsidR="00B84AF4" w:rsidRPr="00E10BE7">
        <w:rPr>
          <w:rFonts w:ascii="Arial" w:hAnsi="Arial" w:cs="Arial"/>
          <w:sz w:val="20"/>
          <w:szCs w:val="20"/>
          <w:lang w:val="lt-LT"/>
        </w:rPr>
        <w:t>ėnesį pagal Tiekėjo nurodytą kainos nustatymo metodiką/formulę:</w:t>
      </w:r>
      <w:r w:rsidRPr="00E10BE7">
        <w:rPr>
          <w:rFonts w:ascii="Arial" w:hAnsi="Arial" w:cs="Arial"/>
          <w:sz w:val="20"/>
          <w:szCs w:val="20"/>
          <w:lang w:val="lt-LT"/>
        </w:rPr>
        <w:t xml:space="preserve"> </w:t>
      </w:r>
      <w:r w:rsidR="00C244DD" w:rsidRPr="00E10BE7">
        <w:rPr>
          <w:rFonts w:ascii="Arial" w:hAnsi="Arial" w:cs="Arial"/>
          <w:sz w:val="20"/>
          <w:szCs w:val="20"/>
          <w:highlight w:val="yellow"/>
          <w:lang w:val="lt-LT"/>
        </w:rPr>
        <w:t>[</w:t>
      </w:r>
      <w:r w:rsidRPr="00E10BE7">
        <w:rPr>
          <w:rFonts w:ascii="Arial" w:hAnsi="Arial" w:cs="Arial"/>
          <w:sz w:val="20"/>
          <w:szCs w:val="20"/>
          <w:highlight w:val="yellow"/>
          <w:lang w:val="lt-LT"/>
        </w:rPr>
        <w:t>formulė pateikiama Tiekėjo]</w:t>
      </w:r>
    </w:p>
    <w:p w14:paraId="6E853C76" w14:textId="26346A94" w:rsidR="004E2F55" w:rsidRPr="00E10BE7" w:rsidRDefault="004E2F55"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Pr>
          <w:rFonts w:ascii="Arial" w:hAnsi="Arial" w:cs="Arial"/>
          <w:sz w:val="20"/>
          <w:szCs w:val="20"/>
          <w:lang w:val="lt-LT"/>
        </w:rPr>
        <w:t>Sutartyje nurodytoje formulėje Tiekėjo</w:t>
      </w:r>
      <w:r w:rsidR="00561049">
        <w:rPr>
          <w:rFonts w:ascii="Arial" w:hAnsi="Arial" w:cs="Arial"/>
          <w:sz w:val="20"/>
          <w:szCs w:val="20"/>
          <w:lang w:val="lt-LT"/>
        </w:rPr>
        <w:t xml:space="preserve"> nustatyta</w:t>
      </w:r>
      <w:r>
        <w:rPr>
          <w:rFonts w:ascii="Arial" w:hAnsi="Arial" w:cs="Arial"/>
          <w:sz w:val="20"/>
          <w:szCs w:val="20"/>
          <w:lang w:val="lt-LT"/>
        </w:rPr>
        <w:t xml:space="preserve"> </w:t>
      </w:r>
      <w:r w:rsidR="00281DFC">
        <w:rPr>
          <w:rFonts w:ascii="Arial" w:hAnsi="Arial" w:cs="Arial"/>
          <w:sz w:val="20"/>
          <w:szCs w:val="20"/>
          <w:lang w:val="lt-LT"/>
        </w:rPr>
        <w:t>pastovioji dedamoji</w:t>
      </w:r>
      <w:r w:rsidRPr="004E2F55">
        <w:rPr>
          <w:rFonts w:ascii="Arial" w:hAnsi="Arial" w:cs="Arial"/>
          <w:sz w:val="20"/>
          <w:szCs w:val="20"/>
          <w:lang w:val="lt-LT"/>
        </w:rPr>
        <w:t xml:space="preserve"> Sutarties galiojimo laikotarpiu nekeičiama</w:t>
      </w:r>
      <w:r w:rsidR="00A07E9A">
        <w:rPr>
          <w:rFonts w:ascii="Arial" w:hAnsi="Arial" w:cs="Arial"/>
          <w:sz w:val="20"/>
          <w:szCs w:val="20"/>
          <w:lang w:val="lt-LT"/>
        </w:rPr>
        <w:t>, tačiau jos mažinimas</w:t>
      </w:r>
      <w:r w:rsidR="00281DFC">
        <w:rPr>
          <w:rFonts w:ascii="Arial" w:hAnsi="Arial" w:cs="Arial"/>
          <w:sz w:val="20"/>
          <w:szCs w:val="20"/>
          <w:lang w:val="lt-LT"/>
        </w:rPr>
        <w:t xml:space="preserve"> (nuolaidos, jei tokius būtų)</w:t>
      </w:r>
      <w:r w:rsidR="00A07E9A">
        <w:rPr>
          <w:rFonts w:ascii="Arial" w:hAnsi="Arial" w:cs="Arial"/>
          <w:sz w:val="20"/>
          <w:szCs w:val="20"/>
          <w:lang w:val="lt-LT"/>
        </w:rPr>
        <w:t xml:space="preserve"> neribojamas. </w:t>
      </w:r>
    </w:p>
    <w:p w14:paraId="64549530" w14:textId="3FB73843" w:rsidR="00B84AF4" w:rsidRPr="00E10BE7" w:rsidRDefault="00B84AF4"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E10BE7">
        <w:rPr>
          <w:rFonts w:ascii="Arial" w:hAnsi="Arial" w:cs="Arial"/>
          <w:sz w:val="20"/>
          <w:szCs w:val="20"/>
          <w:lang w:val="lt-LT"/>
        </w:rPr>
        <w:t xml:space="preserve">Gamtinių dujų kainą už 1 </w:t>
      </w:r>
      <w:proofErr w:type="spellStart"/>
      <w:r w:rsidRPr="00E10BE7">
        <w:rPr>
          <w:rFonts w:ascii="Arial" w:hAnsi="Arial" w:cs="Arial"/>
          <w:sz w:val="20"/>
          <w:szCs w:val="20"/>
          <w:lang w:val="lt-LT"/>
        </w:rPr>
        <w:t>MWh</w:t>
      </w:r>
      <w:proofErr w:type="spellEnd"/>
      <w:r w:rsidRPr="00E10BE7">
        <w:rPr>
          <w:rFonts w:ascii="Arial" w:hAnsi="Arial" w:cs="Arial"/>
          <w:sz w:val="20"/>
          <w:szCs w:val="20"/>
          <w:lang w:val="lt-LT"/>
        </w:rPr>
        <w:t xml:space="preserve"> kiekvienam Gamtinių dujų tiekimo </w:t>
      </w:r>
      <w:r w:rsidR="00D854CF" w:rsidRPr="00E10BE7">
        <w:rPr>
          <w:rFonts w:ascii="Arial" w:hAnsi="Arial" w:cs="Arial"/>
          <w:sz w:val="20"/>
          <w:szCs w:val="20"/>
          <w:lang w:val="lt-LT"/>
        </w:rPr>
        <w:t>M</w:t>
      </w:r>
      <w:r w:rsidRPr="00E10BE7">
        <w:rPr>
          <w:rFonts w:ascii="Arial" w:hAnsi="Arial" w:cs="Arial"/>
          <w:sz w:val="20"/>
          <w:szCs w:val="20"/>
          <w:lang w:val="lt-LT"/>
        </w:rPr>
        <w:t>ėnesiui skaičiuoja Tiekėjas.</w:t>
      </w:r>
    </w:p>
    <w:p w14:paraId="1BEC37BE" w14:textId="3BE5A0F1" w:rsidR="00B84AF4" w:rsidRDefault="00B84AF4"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E10BE7">
        <w:rPr>
          <w:rFonts w:ascii="Arial" w:hAnsi="Arial" w:cs="Arial"/>
          <w:sz w:val="20"/>
          <w:szCs w:val="20"/>
          <w:lang w:val="lt-LT"/>
        </w:rPr>
        <w:t>Tiekėjas paskaičiuotą Gamti</w:t>
      </w:r>
      <w:r w:rsidR="00E61208" w:rsidRPr="00E10BE7">
        <w:rPr>
          <w:rFonts w:ascii="Arial" w:hAnsi="Arial" w:cs="Arial"/>
          <w:sz w:val="20"/>
          <w:szCs w:val="20"/>
          <w:lang w:val="lt-LT"/>
        </w:rPr>
        <w:t xml:space="preserve">nių dujų tiekimo Mėnesio 1 </w:t>
      </w:r>
      <w:proofErr w:type="spellStart"/>
      <w:r w:rsidR="00E61208" w:rsidRPr="00E10BE7">
        <w:rPr>
          <w:rFonts w:ascii="Arial" w:hAnsi="Arial" w:cs="Arial"/>
          <w:sz w:val="20"/>
          <w:szCs w:val="20"/>
          <w:lang w:val="lt-LT"/>
        </w:rPr>
        <w:t>MWh</w:t>
      </w:r>
      <w:proofErr w:type="spellEnd"/>
      <w:r w:rsidR="00E61208" w:rsidRPr="00E10BE7">
        <w:rPr>
          <w:rFonts w:ascii="Arial" w:hAnsi="Arial" w:cs="Arial"/>
          <w:sz w:val="20"/>
          <w:szCs w:val="20"/>
          <w:lang w:val="lt-LT"/>
        </w:rPr>
        <w:t xml:space="preserve"> G</w:t>
      </w:r>
      <w:r w:rsidRPr="00E10BE7">
        <w:rPr>
          <w:rFonts w:ascii="Arial" w:hAnsi="Arial" w:cs="Arial"/>
          <w:sz w:val="20"/>
          <w:szCs w:val="20"/>
          <w:lang w:val="lt-LT"/>
        </w:rPr>
        <w:t>amtinių duj</w:t>
      </w:r>
      <w:r w:rsidR="00D854CF" w:rsidRPr="00E10BE7">
        <w:rPr>
          <w:rFonts w:ascii="Arial" w:hAnsi="Arial" w:cs="Arial"/>
          <w:sz w:val="20"/>
          <w:szCs w:val="20"/>
          <w:lang w:val="lt-LT"/>
        </w:rPr>
        <w:t>ų kainą pateikia Vartotojui to M</w:t>
      </w:r>
      <w:r w:rsidRPr="00E10BE7">
        <w:rPr>
          <w:rFonts w:ascii="Arial" w:hAnsi="Arial" w:cs="Arial"/>
          <w:sz w:val="20"/>
          <w:szCs w:val="20"/>
          <w:lang w:val="lt-LT"/>
        </w:rPr>
        <w:t xml:space="preserve">ėnesio, kurį bus įsigyjamos Gamtinės dujos pirmąją darbo dieną iki </w:t>
      </w:r>
      <w:r w:rsidR="00EC0E16" w:rsidRPr="00E10BE7">
        <w:rPr>
          <w:rFonts w:ascii="Arial" w:hAnsi="Arial" w:cs="Arial"/>
          <w:sz w:val="20"/>
          <w:szCs w:val="20"/>
          <w:lang w:val="lt-LT"/>
        </w:rPr>
        <w:t>11</w:t>
      </w:r>
      <w:r w:rsidRPr="00E10BE7">
        <w:rPr>
          <w:rFonts w:ascii="Arial" w:hAnsi="Arial" w:cs="Arial"/>
          <w:sz w:val="20"/>
          <w:szCs w:val="20"/>
          <w:lang w:val="lt-LT"/>
        </w:rPr>
        <w:t>:00 val. el. paštu ar kitu Tiekėjui ir Vartotojui priimtinu būdu.</w:t>
      </w:r>
    </w:p>
    <w:p w14:paraId="15886839" w14:textId="37FECC73" w:rsidR="00A5499A" w:rsidRPr="00E10BE7" w:rsidRDefault="00A5499A"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E10BE7">
        <w:rPr>
          <w:rFonts w:ascii="Arial" w:hAnsi="Arial" w:cs="Arial"/>
          <w:sz w:val="20"/>
          <w:szCs w:val="20"/>
          <w:lang w:val="lt-LT"/>
        </w:rPr>
        <w:t xml:space="preserve">. Bet kuriuo atveju, Gamtinės dujos pagal Sutartį </w:t>
      </w:r>
      <w:r w:rsidR="00E979A7" w:rsidRPr="00E10BE7">
        <w:rPr>
          <w:rFonts w:ascii="Arial" w:hAnsi="Arial" w:cs="Arial"/>
          <w:sz w:val="20"/>
          <w:szCs w:val="20"/>
          <w:lang w:val="lt-LT"/>
        </w:rPr>
        <w:t>įgyjamos</w:t>
      </w:r>
      <w:r w:rsidR="00E979A7">
        <w:rPr>
          <w:rFonts w:ascii="Arial" w:hAnsi="Arial" w:cs="Arial"/>
          <w:sz w:val="20"/>
          <w:szCs w:val="20"/>
          <w:lang w:val="lt-LT"/>
        </w:rPr>
        <w:t xml:space="preserve"> tik jei G</w:t>
      </w:r>
      <w:r w:rsidRPr="00E10BE7">
        <w:rPr>
          <w:rFonts w:ascii="Arial" w:hAnsi="Arial" w:cs="Arial"/>
          <w:sz w:val="20"/>
          <w:szCs w:val="20"/>
          <w:lang w:val="lt-LT"/>
        </w:rPr>
        <w:t xml:space="preserve">amtinių dujų kaina už 1 </w:t>
      </w:r>
      <w:proofErr w:type="spellStart"/>
      <w:r w:rsidRPr="00E10BE7">
        <w:rPr>
          <w:rFonts w:ascii="Arial" w:hAnsi="Arial" w:cs="Arial"/>
          <w:sz w:val="20"/>
          <w:szCs w:val="20"/>
          <w:lang w:val="lt-LT"/>
        </w:rPr>
        <w:t>MWh</w:t>
      </w:r>
      <w:proofErr w:type="spellEnd"/>
      <w:r w:rsidRPr="00E10BE7">
        <w:rPr>
          <w:rFonts w:ascii="Arial" w:hAnsi="Arial" w:cs="Arial"/>
          <w:sz w:val="20"/>
          <w:szCs w:val="20"/>
          <w:lang w:val="lt-LT"/>
        </w:rPr>
        <w:t xml:space="preserve"> būtų mažesnė nei </w:t>
      </w:r>
      <w:r w:rsidRPr="004C7537">
        <w:rPr>
          <w:rFonts w:ascii="Arial" w:hAnsi="Arial" w:cs="Arial"/>
          <w:sz w:val="20"/>
          <w:szCs w:val="20"/>
          <w:highlight w:val="yellow"/>
          <w:lang w:val="lt-LT"/>
        </w:rPr>
        <w:t>įsigijimo dieną energijos</w:t>
      </w:r>
      <w:r w:rsidRPr="00E10BE7">
        <w:rPr>
          <w:rFonts w:ascii="Arial" w:hAnsi="Arial" w:cs="Arial"/>
          <w:sz w:val="20"/>
          <w:szCs w:val="20"/>
          <w:lang w:val="lt-LT"/>
        </w:rPr>
        <w:t xml:space="preserve"> išteklių biržoje (UAB „GET Baltic“) siūloma </w:t>
      </w:r>
      <w:r w:rsidR="00E979A7">
        <w:rPr>
          <w:rFonts w:ascii="Arial" w:hAnsi="Arial" w:cs="Arial"/>
          <w:sz w:val="20"/>
          <w:szCs w:val="20"/>
          <w:lang w:val="lt-LT"/>
        </w:rPr>
        <w:t>G</w:t>
      </w:r>
      <w:r w:rsidRPr="00E10BE7">
        <w:rPr>
          <w:rFonts w:ascii="Arial" w:hAnsi="Arial" w:cs="Arial"/>
          <w:sz w:val="20"/>
          <w:szCs w:val="20"/>
          <w:lang w:val="lt-LT"/>
        </w:rPr>
        <w:t xml:space="preserve">amtinių dujų kaina už 1 </w:t>
      </w:r>
      <w:proofErr w:type="spellStart"/>
      <w:r w:rsidRPr="00E10BE7">
        <w:rPr>
          <w:rFonts w:ascii="Arial" w:hAnsi="Arial" w:cs="Arial"/>
          <w:sz w:val="20"/>
          <w:szCs w:val="20"/>
          <w:lang w:val="lt-LT"/>
        </w:rPr>
        <w:t>MWh</w:t>
      </w:r>
      <w:proofErr w:type="spellEnd"/>
      <w:r w:rsidRPr="00E10BE7">
        <w:rPr>
          <w:rFonts w:ascii="Arial" w:hAnsi="Arial" w:cs="Arial"/>
          <w:sz w:val="20"/>
          <w:szCs w:val="20"/>
          <w:lang w:val="lt-LT"/>
        </w:rPr>
        <w:t xml:space="preserve"> arba jeigu energijos išteklių biržoje (UAB „GET Baltic“) dėl objektyvių priežasčių ne</w:t>
      </w:r>
      <w:r w:rsidR="00E979A7">
        <w:rPr>
          <w:rFonts w:ascii="Arial" w:hAnsi="Arial" w:cs="Arial"/>
          <w:sz w:val="20"/>
          <w:szCs w:val="20"/>
          <w:lang w:val="lt-LT"/>
        </w:rPr>
        <w:t>buvo galima įsigyti reikalingo G</w:t>
      </w:r>
      <w:r w:rsidRPr="00E10BE7">
        <w:rPr>
          <w:rFonts w:ascii="Arial" w:hAnsi="Arial" w:cs="Arial"/>
          <w:sz w:val="20"/>
          <w:szCs w:val="20"/>
          <w:lang w:val="lt-LT"/>
        </w:rPr>
        <w:t>amtinių dujų kiekio ar jo dalies.</w:t>
      </w:r>
    </w:p>
    <w:p w14:paraId="3155D2C8" w14:textId="77777777" w:rsidR="00F02BBE" w:rsidRPr="00E10BE7" w:rsidRDefault="00F02BBE" w:rsidP="004C7537">
      <w:pPr>
        <w:pStyle w:val="Sraopastraipa"/>
        <w:tabs>
          <w:tab w:val="left" w:pos="142"/>
          <w:tab w:val="left" w:pos="318"/>
          <w:tab w:val="left" w:pos="426"/>
        </w:tabs>
        <w:ind w:left="0"/>
        <w:jc w:val="both"/>
        <w:rPr>
          <w:rFonts w:ascii="Arial" w:hAnsi="Arial" w:cs="Arial"/>
          <w:sz w:val="20"/>
          <w:szCs w:val="20"/>
          <w:lang w:val="lt-LT"/>
        </w:rPr>
      </w:pPr>
    </w:p>
    <w:p w14:paraId="50233DAD" w14:textId="77777777" w:rsidR="00EE286D" w:rsidRPr="00E10BE7" w:rsidRDefault="00EE286D" w:rsidP="00D43371">
      <w:pPr>
        <w:pStyle w:val="Sraopastraipa"/>
        <w:tabs>
          <w:tab w:val="left" w:pos="142"/>
          <w:tab w:val="left" w:pos="318"/>
          <w:tab w:val="left" w:pos="426"/>
        </w:tabs>
        <w:ind w:left="0"/>
        <w:jc w:val="both"/>
        <w:rPr>
          <w:rFonts w:ascii="Arial" w:hAnsi="Arial" w:cs="Arial"/>
          <w:sz w:val="20"/>
          <w:szCs w:val="20"/>
          <w:lang w:val="lt-LT"/>
        </w:rPr>
      </w:pPr>
    </w:p>
    <w:p w14:paraId="730204E3" w14:textId="77777777" w:rsidR="00C614A2" w:rsidRPr="00E10BE7" w:rsidRDefault="00C614A2" w:rsidP="00D43371">
      <w:pPr>
        <w:numPr>
          <w:ilvl w:val="0"/>
          <w:numId w:val="1"/>
        </w:numPr>
        <w:tabs>
          <w:tab w:val="left" w:pos="284"/>
          <w:tab w:val="left" w:pos="426"/>
        </w:tabs>
        <w:spacing w:after="0" w:line="240" w:lineRule="auto"/>
        <w:ind w:left="0" w:firstLine="0"/>
        <w:contextualSpacing/>
        <w:jc w:val="center"/>
        <w:rPr>
          <w:rFonts w:ascii="Arial" w:eastAsia="Times New Roman" w:hAnsi="Arial" w:cs="Arial"/>
          <w:b/>
          <w:color w:val="000000"/>
          <w:sz w:val="20"/>
          <w:szCs w:val="20"/>
        </w:rPr>
      </w:pPr>
      <w:r w:rsidRPr="00E10BE7">
        <w:rPr>
          <w:rFonts w:ascii="Arial" w:eastAsia="Times New Roman" w:hAnsi="Arial" w:cs="Arial"/>
          <w:b/>
          <w:color w:val="000000"/>
          <w:sz w:val="20"/>
          <w:szCs w:val="20"/>
        </w:rPr>
        <w:t>DUJŲ TIEKIMO SĄLYGOS</w:t>
      </w:r>
    </w:p>
    <w:p w14:paraId="3C75BD32" w14:textId="77777777" w:rsidR="00C614A2" w:rsidRPr="00E10BE7" w:rsidRDefault="00C614A2" w:rsidP="00D43371">
      <w:pPr>
        <w:numPr>
          <w:ilvl w:val="1"/>
          <w:numId w:val="1"/>
        </w:numPr>
        <w:tabs>
          <w:tab w:val="left" w:pos="426"/>
        </w:tabs>
        <w:spacing w:after="0" w:line="240" w:lineRule="auto"/>
        <w:ind w:left="0" w:firstLine="0"/>
        <w:contextualSpacing/>
        <w:jc w:val="both"/>
        <w:rPr>
          <w:rFonts w:ascii="Arial" w:eastAsia="Times New Roman" w:hAnsi="Arial" w:cs="Arial"/>
          <w:color w:val="000000"/>
          <w:sz w:val="20"/>
          <w:szCs w:val="20"/>
        </w:rPr>
      </w:pPr>
      <w:r w:rsidRPr="00E10BE7">
        <w:rPr>
          <w:rFonts w:ascii="Arial" w:eastAsia="Times New Roman" w:hAnsi="Arial" w:cs="Arial"/>
          <w:sz w:val="20"/>
          <w:szCs w:val="20"/>
        </w:rPr>
        <w:t xml:space="preserve">Vartotojas, </w:t>
      </w:r>
      <w:r w:rsidRPr="00E10BE7">
        <w:rPr>
          <w:rFonts w:ascii="Arial" w:eastAsia="Times New Roman" w:hAnsi="Arial" w:cs="Arial"/>
          <w:bCs/>
          <w:sz w:val="20"/>
          <w:szCs w:val="20"/>
        </w:rPr>
        <w:t>Tiekėjui</w:t>
      </w:r>
      <w:r w:rsidRPr="00E10BE7">
        <w:rPr>
          <w:rFonts w:ascii="Arial" w:eastAsia="Times New Roman" w:hAnsi="Arial" w:cs="Arial"/>
          <w:sz w:val="20"/>
          <w:szCs w:val="20"/>
        </w:rPr>
        <w:t xml:space="preserve"> prašant, pateikia perspektyvinį dujų suvartojimą atitinkamam laikotarpiui</w:t>
      </w:r>
      <w:r w:rsidRPr="00E10BE7">
        <w:rPr>
          <w:rFonts w:ascii="Arial" w:eastAsia="Times New Roman" w:hAnsi="Arial" w:cs="Arial"/>
          <w:bCs/>
          <w:sz w:val="20"/>
          <w:szCs w:val="20"/>
        </w:rPr>
        <w:t>.</w:t>
      </w:r>
    </w:p>
    <w:p w14:paraId="2E0005A8" w14:textId="6965B7BF" w:rsidR="00B74892" w:rsidRPr="00E10BE7" w:rsidRDefault="00C614A2" w:rsidP="00D43371">
      <w:pPr>
        <w:numPr>
          <w:ilvl w:val="1"/>
          <w:numId w:val="1"/>
        </w:numPr>
        <w:tabs>
          <w:tab w:val="left" w:pos="426"/>
        </w:tabs>
        <w:spacing w:after="0" w:line="240" w:lineRule="auto"/>
        <w:ind w:left="0" w:firstLine="0"/>
        <w:contextualSpacing/>
        <w:jc w:val="both"/>
        <w:rPr>
          <w:rFonts w:ascii="Arial" w:eastAsia="Times New Roman" w:hAnsi="Arial" w:cs="Arial"/>
          <w:color w:val="000000"/>
          <w:sz w:val="20"/>
          <w:szCs w:val="20"/>
        </w:rPr>
      </w:pPr>
      <w:r w:rsidRPr="00E10BE7">
        <w:rPr>
          <w:rFonts w:ascii="Arial" w:eastAsia="Times New Roman" w:hAnsi="Arial" w:cs="Arial"/>
          <w:sz w:val="20"/>
          <w:szCs w:val="20"/>
        </w:rPr>
        <w:t xml:space="preserve">Vartotojas </w:t>
      </w:r>
      <w:r w:rsidR="008D28B7" w:rsidRPr="00E10BE7">
        <w:rPr>
          <w:rFonts w:ascii="Arial" w:hAnsi="Arial" w:cs="Arial"/>
          <w:sz w:val="20"/>
          <w:szCs w:val="20"/>
        </w:rPr>
        <w:t>pagal atsiradusį poreikį darbo dieną iki 11:00 val. elektroniniu paštu, ar kitu Tiekėjui priimtinu būdu pateikia</w:t>
      </w:r>
      <w:r w:rsidR="007D6B09" w:rsidRPr="00E10BE7">
        <w:rPr>
          <w:rFonts w:ascii="Arial" w:hAnsi="Arial" w:cs="Arial"/>
          <w:sz w:val="20"/>
          <w:szCs w:val="20"/>
        </w:rPr>
        <w:t xml:space="preserve"> Gamtinių</w:t>
      </w:r>
      <w:r w:rsidR="008D28B7" w:rsidRPr="00E10BE7">
        <w:rPr>
          <w:rFonts w:ascii="Arial" w:hAnsi="Arial" w:cs="Arial"/>
          <w:sz w:val="20"/>
          <w:szCs w:val="20"/>
        </w:rPr>
        <w:t xml:space="preserve"> dujų tiekimo grafiką. Tiekėjas tą pačią darbo dieną iki 12:00 val. el. paštu informuoja </w:t>
      </w:r>
      <w:r w:rsidR="007D6B09" w:rsidRPr="00E10BE7">
        <w:rPr>
          <w:rFonts w:ascii="Arial" w:hAnsi="Arial" w:cs="Arial"/>
          <w:sz w:val="20"/>
          <w:szCs w:val="20"/>
        </w:rPr>
        <w:t xml:space="preserve">Vartotoją </w:t>
      </w:r>
      <w:r w:rsidR="008D28B7" w:rsidRPr="00E10BE7">
        <w:rPr>
          <w:rFonts w:ascii="Arial" w:hAnsi="Arial" w:cs="Arial"/>
          <w:sz w:val="20"/>
          <w:szCs w:val="20"/>
        </w:rPr>
        <w:t xml:space="preserve">apie </w:t>
      </w:r>
      <w:r w:rsidR="007D6B09" w:rsidRPr="00E10BE7">
        <w:rPr>
          <w:rFonts w:ascii="Arial" w:hAnsi="Arial" w:cs="Arial"/>
          <w:sz w:val="20"/>
          <w:szCs w:val="20"/>
        </w:rPr>
        <w:t xml:space="preserve">Gamtinių </w:t>
      </w:r>
      <w:r w:rsidR="008D28B7" w:rsidRPr="00E10BE7">
        <w:rPr>
          <w:rFonts w:ascii="Arial" w:hAnsi="Arial" w:cs="Arial"/>
          <w:sz w:val="20"/>
          <w:szCs w:val="20"/>
        </w:rPr>
        <w:t xml:space="preserve">dujų tiekimo grafiko patvirtinimą </w:t>
      </w:r>
      <w:r w:rsidR="00E61208" w:rsidRPr="00E10BE7">
        <w:rPr>
          <w:rFonts w:ascii="Arial" w:hAnsi="Arial" w:cs="Arial"/>
          <w:sz w:val="20"/>
          <w:szCs w:val="20"/>
        </w:rPr>
        <w:t>arba koregavimą. Esant galimam G</w:t>
      </w:r>
      <w:r w:rsidR="008D28B7" w:rsidRPr="00E10BE7">
        <w:rPr>
          <w:rFonts w:ascii="Arial" w:hAnsi="Arial" w:cs="Arial"/>
          <w:sz w:val="20"/>
          <w:szCs w:val="20"/>
        </w:rPr>
        <w:t>amtinių dujų tiekimo ribojimui, Tiekėjas nedelsiant elektroniniu paštu, informuoja Vartotoją apie galimus dujų kiekio pateikimo ribojimus.</w:t>
      </w:r>
    </w:p>
    <w:p w14:paraId="6D92F4B5" w14:textId="77777777" w:rsidR="00C614A2" w:rsidRPr="00E10BE7" w:rsidRDefault="00C614A2" w:rsidP="00D43371">
      <w:pPr>
        <w:numPr>
          <w:ilvl w:val="1"/>
          <w:numId w:val="1"/>
        </w:numPr>
        <w:tabs>
          <w:tab w:val="left" w:pos="426"/>
        </w:tabs>
        <w:spacing w:after="0" w:line="240" w:lineRule="auto"/>
        <w:ind w:left="0" w:firstLine="0"/>
        <w:contextualSpacing/>
        <w:jc w:val="both"/>
        <w:rPr>
          <w:rFonts w:ascii="Arial" w:eastAsia="Times New Roman" w:hAnsi="Arial" w:cs="Arial"/>
          <w:color w:val="000000"/>
          <w:sz w:val="20"/>
          <w:szCs w:val="20"/>
        </w:rPr>
      </w:pPr>
      <w:r w:rsidRPr="00E10BE7">
        <w:rPr>
          <w:rFonts w:ascii="Arial" w:eastAsia="Times New Roman" w:hAnsi="Arial" w:cs="Arial"/>
          <w:bCs/>
          <w:sz w:val="20"/>
          <w:szCs w:val="20"/>
        </w:rPr>
        <w:t>Šalys susirašinėjimą vykdo elektroniniu paštu ar kitu Sutarties Šalims priimtinu būdu.</w:t>
      </w:r>
    </w:p>
    <w:p w14:paraId="74DDE0BC" w14:textId="7884A1D3" w:rsidR="008D28B7" w:rsidRPr="00E10BE7" w:rsidRDefault="008D28B7" w:rsidP="00D43371">
      <w:pPr>
        <w:pStyle w:val="Sraopastraipa"/>
        <w:numPr>
          <w:ilvl w:val="1"/>
          <w:numId w:val="1"/>
        </w:numPr>
        <w:tabs>
          <w:tab w:val="left" w:pos="426"/>
        </w:tabs>
        <w:ind w:left="0" w:right="-1" w:firstLine="0"/>
        <w:jc w:val="both"/>
        <w:rPr>
          <w:rFonts w:ascii="Arial" w:hAnsi="Arial" w:cs="Arial"/>
          <w:bCs/>
          <w:sz w:val="20"/>
          <w:szCs w:val="20"/>
          <w:lang w:val="lt-LT"/>
        </w:rPr>
      </w:pPr>
      <w:r w:rsidRPr="00E10BE7">
        <w:rPr>
          <w:rFonts w:ascii="Arial" w:hAnsi="Arial" w:cs="Arial"/>
          <w:bCs/>
          <w:sz w:val="20"/>
          <w:szCs w:val="20"/>
          <w:lang w:val="lt-LT"/>
        </w:rPr>
        <w:t xml:space="preserve">Kitą darbo dieną po dujų vartojimo dienos, </w:t>
      </w:r>
      <w:r w:rsidR="007D6B09" w:rsidRPr="00E10BE7">
        <w:rPr>
          <w:rFonts w:ascii="Arial" w:hAnsi="Arial" w:cs="Arial"/>
          <w:bCs/>
          <w:sz w:val="20"/>
          <w:szCs w:val="20"/>
          <w:lang w:val="lt-LT"/>
        </w:rPr>
        <w:t xml:space="preserve">Vartotojas </w:t>
      </w:r>
      <w:r w:rsidRPr="00E10BE7">
        <w:rPr>
          <w:rFonts w:ascii="Arial" w:hAnsi="Arial" w:cs="Arial"/>
          <w:bCs/>
          <w:sz w:val="20"/>
          <w:szCs w:val="20"/>
          <w:lang w:val="lt-LT"/>
        </w:rPr>
        <w:t>pateikia Tiekėjui faktiškai suvartotą dujų kiekį.</w:t>
      </w:r>
    </w:p>
    <w:p w14:paraId="7F0372B8" w14:textId="2F928226" w:rsidR="008D28B7" w:rsidRPr="00E10BE7" w:rsidRDefault="00D854CF" w:rsidP="00D43371">
      <w:pPr>
        <w:pStyle w:val="Sraopastraipa"/>
        <w:numPr>
          <w:ilvl w:val="1"/>
          <w:numId w:val="1"/>
        </w:numPr>
        <w:tabs>
          <w:tab w:val="left" w:pos="426"/>
        </w:tabs>
        <w:ind w:left="0" w:right="-1" w:firstLine="0"/>
        <w:jc w:val="both"/>
        <w:rPr>
          <w:rFonts w:ascii="Arial" w:hAnsi="Arial" w:cs="Arial"/>
          <w:bCs/>
          <w:sz w:val="20"/>
          <w:szCs w:val="20"/>
          <w:lang w:val="lt-LT"/>
        </w:rPr>
      </w:pPr>
      <w:r w:rsidRPr="00E10BE7">
        <w:rPr>
          <w:rFonts w:ascii="Arial" w:hAnsi="Arial" w:cs="Arial"/>
          <w:bCs/>
          <w:sz w:val="20"/>
          <w:szCs w:val="20"/>
          <w:lang w:val="lt-LT"/>
        </w:rPr>
        <w:t>Pasibaigus M</w:t>
      </w:r>
      <w:r w:rsidR="008D28B7" w:rsidRPr="00E10BE7">
        <w:rPr>
          <w:rFonts w:ascii="Arial" w:hAnsi="Arial" w:cs="Arial"/>
          <w:bCs/>
          <w:sz w:val="20"/>
          <w:szCs w:val="20"/>
          <w:lang w:val="lt-LT"/>
        </w:rPr>
        <w:t xml:space="preserve">ėnesiui </w:t>
      </w:r>
      <w:r w:rsidR="007D6B09" w:rsidRPr="00E10BE7">
        <w:rPr>
          <w:rFonts w:ascii="Arial" w:hAnsi="Arial" w:cs="Arial"/>
          <w:bCs/>
          <w:sz w:val="20"/>
          <w:szCs w:val="20"/>
          <w:lang w:val="lt-LT"/>
        </w:rPr>
        <w:t xml:space="preserve">Vartotojas </w:t>
      </w:r>
      <w:r w:rsidR="008D28B7" w:rsidRPr="00E10BE7">
        <w:rPr>
          <w:rFonts w:ascii="Arial" w:hAnsi="Arial" w:cs="Arial"/>
          <w:bCs/>
          <w:sz w:val="20"/>
          <w:szCs w:val="20"/>
          <w:lang w:val="lt-LT"/>
        </w:rPr>
        <w:t>deklaruoja/pateikia Tie</w:t>
      </w:r>
      <w:r w:rsidRPr="00E10BE7">
        <w:rPr>
          <w:rFonts w:ascii="Arial" w:hAnsi="Arial" w:cs="Arial"/>
          <w:bCs/>
          <w:sz w:val="20"/>
          <w:szCs w:val="20"/>
          <w:lang w:val="lt-LT"/>
        </w:rPr>
        <w:t>kėjui per praėjusį ataskaitinį M</w:t>
      </w:r>
      <w:r w:rsidR="008D28B7" w:rsidRPr="00E10BE7">
        <w:rPr>
          <w:rFonts w:ascii="Arial" w:hAnsi="Arial" w:cs="Arial"/>
          <w:bCs/>
          <w:sz w:val="20"/>
          <w:szCs w:val="20"/>
          <w:lang w:val="lt-LT"/>
        </w:rPr>
        <w:t>ėnesį</w:t>
      </w:r>
      <w:r w:rsidR="007D6B09" w:rsidRPr="00E10BE7">
        <w:rPr>
          <w:rFonts w:ascii="Arial" w:hAnsi="Arial" w:cs="Arial"/>
          <w:bCs/>
          <w:sz w:val="20"/>
          <w:szCs w:val="20"/>
          <w:lang w:val="lt-LT"/>
        </w:rPr>
        <w:t xml:space="preserve"> Virtualiame prekybos taške Vartotojui </w:t>
      </w:r>
      <w:r w:rsidR="008D28B7" w:rsidRPr="00E10BE7">
        <w:rPr>
          <w:rFonts w:ascii="Arial" w:hAnsi="Arial" w:cs="Arial"/>
          <w:bCs/>
          <w:sz w:val="20"/>
          <w:szCs w:val="20"/>
          <w:lang w:val="lt-LT"/>
        </w:rPr>
        <w:t xml:space="preserve">parduotą dujų kiekį </w:t>
      </w:r>
      <w:proofErr w:type="spellStart"/>
      <w:r w:rsidR="008D28B7" w:rsidRPr="00E10BE7">
        <w:rPr>
          <w:rFonts w:ascii="Arial" w:hAnsi="Arial" w:cs="Arial"/>
          <w:bCs/>
          <w:sz w:val="20"/>
          <w:szCs w:val="20"/>
          <w:lang w:val="lt-LT"/>
        </w:rPr>
        <w:t>MWh</w:t>
      </w:r>
      <w:proofErr w:type="spellEnd"/>
      <w:r w:rsidR="008D28B7" w:rsidRPr="00E10BE7">
        <w:rPr>
          <w:rFonts w:ascii="Arial" w:hAnsi="Arial" w:cs="Arial"/>
          <w:bCs/>
          <w:sz w:val="20"/>
          <w:szCs w:val="20"/>
          <w:lang w:val="lt-LT"/>
        </w:rPr>
        <w:t>. Gamtinės dujos transportuojamos ir perduodamos AB „</w:t>
      </w:r>
      <w:proofErr w:type="spellStart"/>
      <w:r w:rsidR="008D28B7" w:rsidRPr="00E10BE7">
        <w:rPr>
          <w:rFonts w:ascii="Arial" w:hAnsi="Arial" w:cs="Arial"/>
          <w:bCs/>
          <w:sz w:val="20"/>
          <w:szCs w:val="20"/>
          <w:lang w:val="lt-LT"/>
        </w:rPr>
        <w:t>Amber</w:t>
      </w:r>
      <w:proofErr w:type="spellEnd"/>
      <w:r w:rsidR="008D28B7" w:rsidRPr="00E10BE7">
        <w:rPr>
          <w:rFonts w:ascii="Arial" w:hAnsi="Arial" w:cs="Arial"/>
          <w:bCs/>
          <w:sz w:val="20"/>
          <w:szCs w:val="20"/>
          <w:lang w:val="lt-LT"/>
        </w:rPr>
        <w:t xml:space="preserve"> </w:t>
      </w:r>
      <w:proofErr w:type="spellStart"/>
      <w:r w:rsidR="008D28B7" w:rsidRPr="00E10BE7">
        <w:rPr>
          <w:rFonts w:ascii="Arial" w:hAnsi="Arial" w:cs="Arial"/>
          <w:bCs/>
          <w:sz w:val="20"/>
          <w:szCs w:val="20"/>
          <w:lang w:val="lt-LT"/>
        </w:rPr>
        <w:t>Grid</w:t>
      </w:r>
      <w:proofErr w:type="spellEnd"/>
      <w:r w:rsidR="008D28B7" w:rsidRPr="00E10BE7">
        <w:rPr>
          <w:rFonts w:ascii="Arial" w:hAnsi="Arial" w:cs="Arial"/>
          <w:bCs/>
          <w:sz w:val="20"/>
          <w:szCs w:val="20"/>
          <w:lang w:val="lt-LT"/>
        </w:rPr>
        <w:t>“ valdoma perdavimo sistema iki Virtualaus prekybos taško.</w:t>
      </w:r>
    </w:p>
    <w:p w14:paraId="48416745" w14:textId="77777777" w:rsidR="00EE286D" w:rsidRPr="00E10BE7" w:rsidRDefault="00EE286D" w:rsidP="00EC5C57">
      <w:pPr>
        <w:pStyle w:val="Sraopastraipa"/>
        <w:tabs>
          <w:tab w:val="left" w:pos="142"/>
          <w:tab w:val="left" w:pos="318"/>
          <w:tab w:val="left" w:pos="426"/>
        </w:tabs>
        <w:ind w:left="0"/>
        <w:jc w:val="both"/>
        <w:rPr>
          <w:rFonts w:ascii="Arial" w:hAnsi="Arial" w:cs="Arial"/>
          <w:sz w:val="20"/>
          <w:szCs w:val="20"/>
          <w:lang w:val="lt-LT"/>
        </w:rPr>
      </w:pPr>
    </w:p>
    <w:p w14:paraId="10239D1C" w14:textId="77777777" w:rsidR="007D3FEF" w:rsidRPr="00E10BE7" w:rsidRDefault="007D3FEF"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ATSISKAITYMO SĄLYGOS</w:t>
      </w:r>
    </w:p>
    <w:p w14:paraId="414EE2E2" w14:textId="392CD035" w:rsidR="007D3FEF" w:rsidRPr="00E10BE7" w:rsidRDefault="007D3FEF" w:rsidP="00D43371">
      <w:pPr>
        <w:pStyle w:val="Sraopastraipa"/>
        <w:numPr>
          <w:ilvl w:val="1"/>
          <w:numId w:val="1"/>
        </w:numPr>
        <w:tabs>
          <w:tab w:val="left" w:pos="426"/>
        </w:tabs>
        <w:ind w:left="0" w:firstLine="0"/>
        <w:jc w:val="both"/>
        <w:rPr>
          <w:rFonts w:ascii="Arial" w:hAnsi="Arial" w:cs="Arial"/>
          <w:sz w:val="20"/>
          <w:szCs w:val="20"/>
          <w:lang w:val="lt-LT"/>
        </w:rPr>
      </w:pPr>
      <w:r w:rsidRPr="00E10BE7">
        <w:rPr>
          <w:rFonts w:ascii="Arial" w:hAnsi="Arial" w:cs="Arial"/>
          <w:color w:val="000000" w:themeColor="text1"/>
          <w:sz w:val="20"/>
          <w:szCs w:val="20"/>
          <w:lang w:val="lt-LT"/>
        </w:rPr>
        <w:t xml:space="preserve">Perkamą dujų kiekį per Ataskaitinį laikotarpį Vartotojas Tiekėjui praneša </w:t>
      </w:r>
      <w:r w:rsidRPr="00E10BE7">
        <w:rPr>
          <w:rFonts w:ascii="Arial" w:hAnsi="Arial" w:cs="Arial"/>
          <w:sz w:val="20"/>
          <w:szCs w:val="20"/>
          <w:lang w:val="lt-LT"/>
        </w:rPr>
        <w:t>Sutarties 4</w:t>
      </w:r>
      <w:r w:rsidR="002D1C35" w:rsidRPr="00E10BE7">
        <w:rPr>
          <w:rFonts w:ascii="Arial" w:hAnsi="Arial" w:cs="Arial"/>
          <w:sz w:val="20"/>
          <w:szCs w:val="20"/>
          <w:lang w:val="lt-LT"/>
        </w:rPr>
        <w:t xml:space="preserve"> straipsnyje</w:t>
      </w:r>
      <w:r w:rsidRPr="00E10BE7">
        <w:rPr>
          <w:rFonts w:ascii="Arial" w:hAnsi="Arial" w:cs="Arial"/>
          <w:sz w:val="20"/>
          <w:szCs w:val="20"/>
          <w:lang w:val="lt-LT"/>
        </w:rPr>
        <w:t xml:space="preserve"> nustatyta tvarka.</w:t>
      </w:r>
    </w:p>
    <w:p w14:paraId="0A62DC49" w14:textId="77777777" w:rsidR="007D3FEF" w:rsidRPr="00E10BE7" w:rsidRDefault="007D3FEF" w:rsidP="00D43371">
      <w:pPr>
        <w:pStyle w:val="Sraopastraipa"/>
        <w:numPr>
          <w:ilvl w:val="1"/>
          <w:numId w:val="1"/>
        </w:numPr>
        <w:tabs>
          <w:tab w:val="left" w:pos="426"/>
        </w:tabs>
        <w:ind w:left="0" w:firstLine="0"/>
        <w:jc w:val="both"/>
        <w:rPr>
          <w:rFonts w:ascii="Arial" w:hAnsi="Arial" w:cs="Arial"/>
          <w:sz w:val="20"/>
          <w:szCs w:val="20"/>
          <w:lang w:val="lt-LT"/>
        </w:rPr>
      </w:pPr>
      <w:bookmarkStart w:id="1" w:name="_Ref405746942"/>
      <w:r w:rsidRPr="00E10BE7">
        <w:rPr>
          <w:rFonts w:ascii="Arial" w:hAnsi="Arial" w:cs="Arial"/>
          <w:sz w:val="20"/>
          <w:szCs w:val="20"/>
          <w:lang w:val="lt-LT"/>
        </w:rPr>
        <w:t xml:space="preserve">Tiekėjas PVM sąskaitą faktūrą už patiektas dujas per Ataskaitinį laikotarpį Vartotojui pateikia </w:t>
      </w:r>
      <w:r w:rsidRPr="00E10BE7">
        <w:rPr>
          <w:rFonts w:ascii="Arial" w:hAnsi="Arial" w:cs="Arial"/>
          <w:b/>
          <w:sz w:val="20"/>
          <w:szCs w:val="20"/>
          <w:lang w:val="lt-LT"/>
        </w:rPr>
        <w:t>iki 7-os</w:t>
      </w:r>
      <w:r w:rsidRPr="00E10BE7">
        <w:rPr>
          <w:rFonts w:ascii="Arial" w:hAnsi="Arial" w:cs="Arial"/>
          <w:sz w:val="20"/>
          <w:szCs w:val="20"/>
          <w:lang w:val="lt-LT"/>
        </w:rPr>
        <w:t xml:space="preserve"> po Ataskaitinio laikotarpio kalendorinės dienos.</w:t>
      </w:r>
      <w:bookmarkEnd w:id="1"/>
    </w:p>
    <w:p w14:paraId="0DA98A61" w14:textId="77777777" w:rsidR="007D3FEF" w:rsidRPr="00E10BE7" w:rsidRDefault="007D3FEF" w:rsidP="00D43371">
      <w:pPr>
        <w:pStyle w:val="Sraopastraipa"/>
        <w:numPr>
          <w:ilvl w:val="1"/>
          <w:numId w:val="1"/>
        </w:numPr>
        <w:tabs>
          <w:tab w:val="clear" w:pos="720"/>
          <w:tab w:val="left" w:pos="426"/>
        </w:tabs>
        <w:ind w:left="0" w:firstLine="0"/>
        <w:jc w:val="both"/>
        <w:rPr>
          <w:rFonts w:ascii="Arial" w:hAnsi="Arial" w:cs="Arial"/>
          <w:sz w:val="20"/>
          <w:szCs w:val="20"/>
          <w:lang w:val="lt-LT"/>
        </w:rPr>
      </w:pPr>
      <w:r w:rsidRPr="00E10BE7">
        <w:rPr>
          <w:rFonts w:ascii="Arial" w:hAnsi="Arial" w:cs="Arial"/>
          <w:sz w:val="20"/>
          <w:szCs w:val="20"/>
          <w:lang w:val="lt-LT"/>
        </w:rPr>
        <w:t>Tiekėjas PVM sąskaitoje faktūroje, pateiktoje Vartotojui, nurodo suvartotų dujų kainas bei kiekius.</w:t>
      </w:r>
    </w:p>
    <w:p w14:paraId="3C2E6502" w14:textId="073C594C" w:rsidR="00D263E9" w:rsidRPr="00E10BE7" w:rsidRDefault="007D3FEF" w:rsidP="00D43371">
      <w:pPr>
        <w:pStyle w:val="Sraopastraipa"/>
        <w:numPr>
          <w:ilvl w:val="1"/>
          <w:numId w:val="1"/>
        </w:numPr>
        <w:tabs>
          <w:tab w:val="clear" w:pos="720"/>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Vartotojui PVM sąskaita faktūra pateikiama</w:t>
      </w:r>
      <w:r w:rsidR="00F04790" w:rsidRPr="00E10BE7">
        <w:rPr>
          <w:rFonts w:ascii="Arial" w:hAnsi="Arial" w:cs="Arial"/>
          <w:color w:val="000000" w:themeColor="text1"/>
          <w:sz w:val="20"/>
          <w:szCs w:val="20"/>
          <w:lang w:val="lt-LT"/>
        </w:rPr>
        <w:t xml:space="preserve"> elektroninėje sistemoje, jei Vartotojas turi prisijungimą prie šios sistemos, jei ne, tai gali būti siunčiama</w:t>
      </w:r>
      <w:r w:rsidRPr="00E10BE7">
        <w:rPr>
          <w:rFonts w:ascii="Arial" w:hAnsi="Arial" w:cs="Arial"/>
          <w:color w:val="000000" w:themeColor="text1"/>
          <w:sz w:val="20"/>
          <w:szCs w:val="20"/>
          <w:lang w:val="lt-LT"/>
        </w:rPr>
        <w:t xml:space="preserve"> </w:t>
      </w:r>
      <w:r w:rsidRPr="00E10BE7">
        <w:rPr>
          <w:rFonts w:ascii="Arial" w:hAnsi="Arial" w:cs="Arial"/>
          <w:sz w:val="20"/>
          <w:szCs w:val="20"/>
          <w:lang w:val="lt-LT"/>
        </w:rPr>
        <w:t>elektroniniu paštu</w:t>
      </w:r>
      <w:r w:rsidR="00D263E9" w:rsidRPr="00E10BE7">
        <w:rPr>
          <w:rFonts w:ascii="Arial" w:hAnsi="Arial" w:cs="Arial"/>
          <w:sz w:val="20"/>
          <w:szCs w:val="20"/>
          <w:lang w:val="lt-LT"/>
        </w:rPr>
        <w:t xml:space="preserve"> arba kitų abiem Šalims priimtinu būdu</w:t>
      </w:r>
      <w:r w:rsidRPr="00E10BE7">
        <w:rPr>
          <w:rFonts w:ascii="Arial" w:hAnsi="Arial" w:cs="Arial"/>
          <w:sz w:val="20"/>
          <w:szCs w:val="20"/>
          <w:lang w:val="lt-LT"/>
        </w:rPr>
        <w:t xml:space="preserve">. </w:t>
      </w:r>
      <w:r w:rsidRPr="00E10BE7">
        <w:rPr>
          <w:rFonts w:ascii="Arial" w:hAnsi="Arial" w:cs="Arial"/>
          <w:color w:val="000000" w:themeColor="text1"/>
          <w:sz w:val="20"/>
          <w:szCs w:val="20"/>
          <w:lang w:val="lt-LT"/>
        </w:rPr>
        <w:t xml:space="preserve">PVM sąskaitos faktūros pateikimo diena laikoma jos </w:t>
      </w:r>
      <w:r w:rsidR="009B092F" w:rsidRPr="00E10BE7">
        <w:rPr>
          <w:rFonts w:ascii="Arial" w:hAnsi="Arial" w:cs="Arial"/>
          <w:color w:val="000000" w:themeColor="text1"/>
          <w:sz w:val="20"/>
          <w:szCs w:val="20"/>
          <w:lang w:val="lt-LT"/>
        </w:rPr>
        <w:t xml:space="preserve">suformavimo elektroninėje sistemoje diena, jei Vartotojas turi prisijungimą prie šios sistemos, jei ne </w:t>
      </w:r>
      <w:r w:rsidR="00AB57ED" w:rsidRPr="00E10BE7">
        <w:rPr>
          <w:rFonts w:ascii="Arial" w:hAnsi="Arial" w:cs="Arial"/>
          <w:color w:val="000000" w:themeColor="text1"/>
          <w:sz w:val="20"/>
          <w:szCs w:val="20"/>
          <w:lang w:val="lt-LT"/>
        </w:rPr>
        <w:t xml:space="preserve">– tai </w:t>
      </w:r>
      <w:r w:rsidR="009B092F" w:rsidRPr="00E10BE7">
        <w:rPr>
          <w:rFonts w:ascii="Arial" w:hAnsi="Arial" w:cs="Arial"/>
          <w:color w:val="000000" w:themeColor="text1"/>
          <w:sz w:val="20"/>
          <w:szCs w:val="20"/>
          <w:lang w:val="lt-LT"/>
        </w:rPr>
        <w:t xml:space="preserve">jos </w:t>
      </w:r>
      <w:r w:rsidR="00D263E9" w:rsidRPr="00E10BE7">
        <w:rPr>
          <w:rFonts w:ascii="Arial" w:hAnsi="Arial" w:cs="Arial"/>
          <w:color w:val="000000" w:themeColor="text1"/>
          <w:sz w:val="20"/>
          <w:szCs w:val="20"/>
          <w:lang w:val="lt-LT"/>
        </w:rPr>
        <w:t xml:space="preserve">gavimo </w:t>
      </w:r>
      <w:r w:rsidRPr="00E10BE7">
        <w:rPr>
          <w:rFonts w:ascii="Arial" w:hAnsi="Arial" w:cs="Arial"/>
          <w:color w:val="000000" w:themeColor="text1"/>
          <w:sz w:val="20"/>
          <w:szCs w:val="20"/>
          <w:lang w:val="lt-LT"/>
        </w:rPr>
        <w:t xml:space="preserve">diena. </w:t>
      </w:r>
      <w:bookmarkStart w:id="2" w:name="_Ref406360039"/>
    </w:p>
    <w:p w14:paraId="5AE5D94A" w14:textId="77777777" w:rsidR="007D3FEF" w:rsidRPr="00E10BE7" w:rsidRDefault="007D3FEF" w:rsidP="00D43371">
      <w:pPr>
        <w:pStyle w:val="Sraopastraipa"/>
        <w:numPr>
          <w:ilvl w:val="1"/>
          <w:numId w:val="1"/>
        </w:numPr>
        <w:tabs>
          <w:tab w:val="clear" w:pos="720"/>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Vartotojas už dujas per Ataskaitinį laikotarpį moka </w:t>
      </w:r>
      <w:r w:rsidRPr="00E10BE7">
        <w:rPr>
          <w:rFonts w:ascii="Arial" w:hAnsi="Arial" w:cs="Arial"/>
          <w:b/>
          <w:color w:val="000000" w:themeColor="text1"/>
          <w:sz w:val="20"/>
          <w:szCs w:val="20"/>
          <w:lang w:val="lt-LT"/>
        </w:rPr>
        <w:t xml:space="preserve">iki </w:t>
      </w:r>
      <w:r w:rsidRPr="00E10BE7">
        <w:rPr>
          <w:rFonts w:ascii="Arial" w:hAnsi="Arial" w:cs="Arial"/>
          <w:b/>
          <w:sz w:val="20"/>
          <w:szCs w:val="20"/>
          <w:lang w:val="lt-LT"/>
        </w:rPr>
        <w:t>14-os</w:t>
      </w:r>
      <w:r w:rsidRPr="00E10BE7">
        <w:rPr>
          <w:rFonts w:ascii="Arial" w:hAnsi="Arial" w:cs="Arial"/>
          <w:sz w:val="20"/>
          <w:szCs w:val="20"/>
          <w:lang w:val="lt-LT"/>
        </w:rPr>
        <w:t xml:space="preserve"> </w:t>
      </w:r>
      <w:r w:rsidRPr="00E10BE7">
        <w:rPr>
          <w:rFonts w:ascii="Arial" w:hAnsi="Arial" w:cs="Arial"/>
          <w:color w:val="000000" w:themeColor="text1"/>
          <w:sz w:val="20"/>
          <w:szCs w:val="20"/>
          <w:lang w:val="lt-LT"/>
        </w:rPr>
        <w:t>po Ataskaitinio laikotarpio kalendorinės dienos pagal Tiekėjo pateiktą PVM sąskaitą faktūrą.</w:t>
      </w:r>
      <w:bookmarkEnd w:id="2"/>
    </w:p>
    <w:p w14:paraId="3ECDC460" w14:textId="313A7C7F" w:rsidR="007D3FEF" w:rsidRPr="00E10BE7" w:rsidRDefault="007D3FEF" w:rsidP="00D43371">
      <w:pPr>
        <w:pStyle w:val="Sraopastraipa"/>
        <w:numPr>
          <w:ilvl w:val="1"/>
          <w:numId w:val="1"/>
        </w:numPr>
        <w:tabs>
          <w:tab w:val="clear" w:pos="720"/>
          <w:tab w:val="left" w:pos="426"/>
        </w:tabs>
        <w:ind w:left="0" w:firstLine="0"/>
        <w:jc w:val="both"/>
        <w:rPr>
          <w:rFonts w:ascii="Arial" w:hAnsi="Arial" w:cs="Arial"/>
          <w:sz w:val="20"/>
          <w:szCs w:val="20"/>
          <w:lang w:val="lt-LT"/>
        </w:rPr>
      </w:pPr>
      <w:r w:rsidRPr="00E10BE7">
        <w:rPr>
          <w:rFonts w:ascii="Arial" w:hAnsi="Arial" w:cs="Arial"/>
          <w:sz w:val="20"/>
          <w:szCs w:val="20"/>
          <w:lang w:val="lt-LT"/>
        </w:rPr>
        <w:t>Jei pasibaigus Metams ar nutraukus Sutartį</w:t>
      </w:r>
      <w:r w:rsidR="002D1C35" w:rsidRPr="00E10BE7">
        <w:rPr>
          <w:rFonts w:ascii="Arial" w:hAnsi="Arial" w:cs="Arial"/>
          <w:sz w:val="20"/>
          <w:szCs w:val="20"/>
          <w:lang w:val="lt-LT"/>
        </w:rPr>
        <w:t>,</w:t>
      </w:r>
      <w:r w:rsidRPr="00E10BE7">
        <w:rPr>
          <w:rFonts w:ascii="Arial" w:hAnsi="Arial" w:cs="Arial"/>
          <w:sz w:val="20"/>
          <w:szCs w:val="20"/>
          <w:lang w:val="lt-LT"/>
        </w:rPr>
        <w:t xml:space="preserve"> skaičiuojamas mokestis, kuris nustatytas Sutarties 10.2. </w:t>
      </w:r>
      <w:r w:rsidR="00FE7E38" w:rsidRPr="00E10BE7">
        <w:rPr>
          <w:rFonts w:ascii="Arial" w:hAnsi="Arial" w:cs="Arial"/>
          <w:sz w:val="20"/>
          <w:szCs w:val="20"/>
          <w:lang w:val="lt-LT"/>
        </w:rPr>
        <w:t>punkt</w:t>
      </w:r>
      <w:r w:rsidRPr="00E10BE7">
        <w:rPr>
          <w:rFonts w:ascii="Arial" w:hAnsi="Arial" w:cs="Arial"/>
          <w:sz w:val="20"/>
          <w:szCs w:val="20"/>
          <w:lang w:val="lt-LT"/>
        </w:rPr>
        <w:t xml:space="preserve">e, tai Šalis, turinti teisę į tokį mokestį, PVM sąskaitą faktūrą išrašo </w:t>
      </w:r>
      <w:r w:rsidRPr="00E10BE7">
        <w:rPr>
          <w:rFonts w:ascii="Arial" w:hAnsi="Arial" w:cs="Arial"/>
          <w:b/>
          <w:sz w:val="20"/>
          <w:szCs w:val="20"/>
          <w:lang w:val="lt-LT"/>
        </w:rPr>
        <w:t>per 30</w:t>
      </w:r>
      <w:r w:rsidRPr="00E10BE7">
        <w:rPr>
          <w:rFonts w:ascii="Arial" w:hAnsi="Arial" w:cs="Arial"/>
          <w:sz w:val="20"/>
          <w:szCs w:val="20"/>
          <w:lang w:val="lt-LT"/>
        </w:rPr>
        <w:t xml:space="preserve"> dienų pasibaigus Metams ar nutraukus Sutartį. PVM sąskaita faktūra turi būti apmokėta ne vėliau kaip </w:t>
      </w:r>
      <w:r w:rsidRPr="00E10BE7">
        <w:rPr>
          <w:rFonts w:ascii="Arial" w:hAnsi="Arial" w:cs="Arial"/>
          <w:b/>
          <w:sz w:val="20"/>
          <w:szCs w:val="20"/>
          <w:lang w:val="lt-LT"/>
        </w:rPr>
        <w:t>iki 14-os</w:t>
      </w:r>
      <w:r w:rsidRPr="00E10BE7">
        <w:rPr>
          <w:rFonts w:ascii="Arial" w:hAnsi="Arial" w:cs="Arial"/>
          <w:sz w:val="20"/>
          <w:szCs w:val="20"/>
          <w:lang w:val="lt-LT"/>
        </w:rPr>
        <w:t xml:space="preserve"> kito Mėnesio, kai buvo gauta PVM sąskaita faktūra </w:t>
      </w:r>
      <w:r w:rsidRPr="00E10BE7">
        <w:rPr>
          <w:rFonts w:ascii="Arial" w:hAnsi="Arial" w:cs="Arial"/>
          <w:sz w:val="20"/>
          <w:szCs w:val="20"/>
          <w:lang w:val="lt-LT"/>
        </w:rPr>
        <w:lastRenderedPageBreak/>
        <w:t>kalendorinės dienos. Jei Šalys per nurodytą laikotarpį neapmoka PVM sąskaitos faktūros už šiame punkte nurodytą mokestį, skaičiuojami delspinigiai.</w:t>
      </w:r>
    </w:p>
    <w:p w14:paraId="76F35E34" w14:textId="77777777" w:rsidR="007D3FEF" w:rsidRPr="00E10BE7" w:rsidRDefault="007D3FEF" w:rsidP="00D43371">
      <w:pPr>
        <w:pStyle w:val="Sraopastraipa"/>
        <w:numPr>
          <w:ilvl w:val="1"/>
          <w:numId w:val="1"/>
        </w:numPr>
        <w:tabs>
          <w:tab w:val="left" w:pos="426"/>
        </w:tabs>
        <w:ind w:left="0" w:firstLine="0"/>
        <w:jc w:val="both"/>
        <w:rPr>
          <w:rFonts w:ascii="Arial" w:hAnsi="Arial" w:cs="Arial"/>
          <w:sz w:val="20"/>
          <w:szCs w:val="20"/>
          <w:lang w:val="lt-LT"/>
        </w:rPr>
      </w:pPr>
      <w:r w:rsidRPr="00E10BE7">
        <w:rPr>
          <w:rFonts w:ascii="Arial" w:hAnsi="Arial" w:cs="Arial"/>
          <w:sz w:val="20"/>
          <w:szCs w:val="20"/>
          <w:lang w:val="lt-LT"/>
        </w:rPr>
        <w:t>Visi mokėjimai pagal šią Sutartį atliekami eurais į Šalių nurodytas sąskaitas.</w:t>
      </w:r>
    </w:p>
    <w:p w14:paraId="7171EE18" w14:textId="77777777" w:rsidR="007D3FEF" w:rsidRPr="00E10BE7" w:rsidRDefault="007D3FEF" w:rsidP="00D43371">
      <w:pPr>
        <w:pStyle w:val="Sraopastraipa"/>
        <w:numPr>
          <w:ilvl w:val="1"/>
          <w:numId w:val="1"/>
        </w:numPr>
        <w:tabs>
          <w:tab w:val="left" w:pos="426"/>
          <w:tab w:val="num" w:pos="567"/>
        </w:tabs>
        <w:ind w:left="0" w:firstLine="0"/>
        <w:jc w:val="both"/>
        <w:rPr>
          <w:rFonts w:ascii="Arial" w:hAnsi="Arial" w:cs="Arial"/>
          <w:sz w:val="20"/>
          <w:szCs w:val="20"/>
          <w:lang w:val="lt-LT"/>
        </w:rPr>
      </w:pPr>
      <w:r w:rsidRPr="00E10BE7">
        <w:rPr>
          <w:rFonts w:ascii="Arial" w:hAnsi="Arial" w:cs="Arial"/>
          <w:sz w:val="20"/>
          <w:szCs w:val="20"/>
          <w:lang w:val="lt-LT"/>
        </w:rPr>
        <w:t xml:space="preserve">Tiekėjas delspinigius, kurių dydis nurodytas Sutarties 10.1. punkte, už vėlavimą laiku atsiskaityti už dujas skaičiuoja kartą per Mėnesį. </w:t>
      </w:r>
    </w:p>
    <w:p w14:paraId="3AC7FCA4" w14:textId="77777777" w:rsidR="007D3FEF" w:rsidRPr="00E10BE7" w:rsidRDefault="007D3FEF" w:rsidP="00D43371">
      <w:pPr>
        <w:pStyle w:val="Sraopastraipa"/>
        <w:numPr>
          <w:ilvl w:val="1"/>
          <w:numId w:val="1"/>
        </w:numPr>
        <w:tabs>
          <w:tab w:val="left" w:pos="426"/>
          <w:tab w:val="num" w:pos="567"/>
        </w:tabs>
        <w:ind w:left="0" w:firstLine="0"/>
        <w:jc w:val="both"/>
        <w:rPr>
          <w:rFonts w:ascii="Arial" w:hAnsi="Arial" w:cs="Arial"/>
          <w:sz w:val="20"/>
          <w:szCs w:val="20"/>
          <w:lang w:val="lt-LT"/>
        </w:rPr>
      </w:pPr>
      <w:r w:rsidRPr="00E10BE7">
        <w:rPr>
          <w:rFonts w:ascii="Arial" w:hAnsi="Arial" w:cs="Arial"/>
          <w:sz w:val="20"/>
          <w:szCs w:val="20"/>
          <w:lang w:val="lt-LT"/>
        </w:rPr>
        <w:t>Jeigu paskutinė mokėjimo termino diena sutampa su nedarbo ar oficialios šventės diena, tai mokėjimo termino pabaigos diena laikoma po jos einanti darbo diena.</w:t>
      </w:r>
    </w:p>
    <w:p w14:paraId="2533E50A" w14:textId="77777777" w:rsidR="007D3FEF" w:rsidRPr="00E10BE7" w:rsidRDefault="007D3FEF" w:rsidP="00D43371">
      <w:pPr>
        <w:pStyle w:val="Sraopastraipa"/>
        <w:numPr>
          <w:ilvl w:val="1"/>
          <w:numId w:val="1"/>
        </w:numPr>
        <w:tabs>
          <w:tab w:val="left" w:pos="426"/>
          <w:tab w:val="num" w:pos="567"/>
        </w:tabs>
        <w:ind w:left="0" w:firstLine="0"/>
        <w:jc w:val="both"/>
        <w:rPr>
          <w:rFonts w:ascii="Arial" w:hAnsi="Arial" w:cs="Arial"/>
          <w:sz w:val="20"/>
          <w:szCs w:val="20"/>
          <w:lang w:val="lt-LT"/>
        </w:rPr>
      </w:pPr>
      <w:r w:rsidRPr="00E10BE7">
        <w:rPr>
          <w:rFonts w:ascii="Arial" w:hAnsi="Arial" w:cs="Arial"/>
          <w:sz w:val="20"/>
          <w:szCs w:val="20"/>
          <w:lang w:val="lt-LT"/>
        </w:rPr>
        <w:t>Bet koks mokėjimas pagal Sutartį laikomas atliktu tą dieną, kai lėšos įskaitomos į gavėjo sąskaitą banke, nurodytą PVM sąskaitoje faktūroje. Visi gauti Vartotojo mokėjimai už tiekiamas dujas įskaitomi Lietuvos Respublikos civiliniame kodekse nustatytu eiliškumu, nepriklausomai nuo to, kas nurodyta Vartotojo mokėjimo dokumentuose: delspinigiai, palūkanos, skola už tiekiamas dujas per praėjusį Ataskaitinį laikotarpį, einamieji mokėjimai už tiekiamas dujas.</w:t>
      </w:r>
    </w:p>
    <w:p w14:paraId="52E672B8" w14:textId="77777777" w:rsidR="007D3FEF" w:rsidRPr="00E10BE7" w:rsidRDefault="007D3FEF" w:rsidP="00D43371">
      <w:pPr>
        <w:pStyle w:val="Sraopastraipa"/>
        <w:numPr>
          <w:ilvl w:val="1"/>
          <w:numId w:val="1"/>
        </w:numPr>
        <w:tabs>
          <w:tab w:val="left" w:pos="426"/>
          <w:tab w:val="num" w:pos="567"/>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Pasibaigus Metams ar pasibaigus Sutarties galiojimo laikotarpiui, ar nutraukus Sutartį, Tiekėjas ir Vartotojas esant poreikiui suderina tarpusavio atsiskaitymus ir per </w:t>
      </w:r>
      <w:r w:rsidRPr="00E10BE7">
        <w:rPr>
          <w:rFonts w:ascii="Arial" w:hAnsi="Arial" w:cs="Arial"/>
          <w:b/>
          <w:color w:val="000000" w:themeColor="text1"/>
          <w:sz w:val="20"/>
          <w:szCs w:val="20"/>
          <w:lang w:val="lt-LT"/>
        </w:rPr>
        <w:t>30</w:t>
      </w:r>
      <w:r w:rsidRPr="00E10BE7">
        <w:rPr>
          <w:rFonts w:ascii="Arial" w:hAnsi="Arial" w:cs="Arial"/>
          <w:color w:val="000000" w:themeColor="text1"/>
          <w:sz w:val="20"/>
          <w:szCs w:val="20"/>
          <w:lang w:val="lt-LT"/>
        </w:rPr>
        <w:t xml:space="preserve"> kalendorinių dienų tai įformina aktu.</w:t>
      </w:r>
    </w:p>
    <w:p w14:paraId="6DCBDE9F" w14:textId="77777777" w:rsidR="00EE286D" w:rsidRPr="00E10BE7" w:rsidRDefault="00EE286D" w:rsidP="00EC5C57">
      <w:pPr>
        <w:pStyle w:val="Sraopastraipa"/>
        <w:tabs>
          <w:tab w:val="left" w:pos="142"/>
          <w:tab w:val="left" w:pos="318"/>
          <w:tab w:val="left" w:pos="426"/>
        </w:tabs>
        <w:ind w:left="0"/>
        <w:jc w:val="both"/>
        <w:rPr>
          <w:rFonts w:ascii="Arial" w:hAnsi="Arial" w:cs="Arial"/>
          <w:sz w:val="20"/>
          <w:szCs w:val="20"/>
          <w:lang w:val="lt-LT"/>
        </w:rPr>
      </w:pPr>
    </w:p>
    <w:p w14:paraId="41287B8A" w14:textId="77777777" w:rsidR="00120803" w:rsidRPr="00E10BE7" w:rsidRDefault="00120803"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ŠALIŲ ĮSIPAREIGOJIMAI</w:t>
      </w:r>
    </w:p>
    <w:p w14:paraId="491827B0" w14:textId="77777777" w:rsidR="00120803" w:rsidRPr="00E10BE7" w:rsidRDefault="00120803" w:rsidP="00EC5C57">
      <w:pPr>
        <w:pStyle w:val="Sraopastraipa"/>
        <w:numPr>
          <w:ilvl w:val="1"/>
          <w:numId w:val="1"/>
        </w:numPr>
        <w:tabs>
          <w:tab w:val="left" w:pos="426"/>
          <w:tab w:val="left" w:pos="567"/>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Tiekėjo pareigos</w:t>
      </w:r>
      <w:r w:rsidRPr="00E10BE7">
        <w:rPr>
          <w:rFonts w:ascii="Arial" w:hAnsi="Arial" w:cs="Arial"/>
          <w:color w:val="000000" w:themeColor="text1"/>
          <w:sz w:val="20"/>
          <w:szCs w:val="20"/>
          <w:lang w:val="lt-LT"/>
        </w:rPr>
        <w:t>:</w:t>
      </w:r>
    </w:p>
    <w:p w14:paraId="3EB75A83" w14:textId="77777777" w:rsidR="00120803" w:rsidRPr="00E10BE7"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color w:val="000000" w:themeColor="text1"/>
          <w:sz w:val="20"/>
          <w:szCs w:val="20"/>
        </w:rPr>
        <w:t>tiekti dujas Sutartyje numatytomis sąlygomis;</w:t>
      </w:r>
    </w:p>
    <w:p w14:paraId="1B1829AF" w14:textId="77777777" w:rsidR="00120803" w:rsidRPr="00E10BE7"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color w:val="000000" w:themeColor="text1"/>
          <w:sz w:val="20"/>
          <w:szCs w:val="20"/>
        </w:rPr>
        <w:t>Vartotojui pageidaujant teikti informaciją apie tiekiamų dujų sudėtį</w:t>
      </w:r>
      <w:r w:rsidRPr="00E10BE7">
        <w:rPr>
          <w:rFonts w:ascii="Arial" w:hAnsi="Arial" w:cs="Arial"/>
          <w:bCs/>
          <w:color w:val="000000" w:themeColor="text1"/>
          <w:sz w:val="20"/>
          <w:szCs w:val="20"/>
        </w:rPr>
        <w:t xml:space="preserve"> ir</w:t>
      </w:r>
      <w:r w:rsidRPr="00E10BE7">
        <w:rPr>
          <w:rFonts w:ascii="Arial" w:hAnsi="Arial" w:cs="Arial"/>
          <w:color w:val="000000" w:themeColor="text1"/>
          <w:sz w:val="20"/>
          <w:szCs w:val="20"/>
        </w:rPr>
        <w:t xml:space="preserve"> dujų tankį;</w:t>
      </w:r>
    </w:p>
    <w:p w14:paraId="0903ED1A" w14:textId="77777777" w:rsidR="00120803" w:rsidRPr="00E10BE7"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color w:val="000000" w:themeColor="text1"/>
          <w:sz w:val="20"/>
          <w:szCs w:val="20"/>
        </w:rPr>
        <w:t>Vartotojui teikiamuose mokėjimų dokumentuose, sutartyse ar jų pakeitimuose pateikti nuorodą į valstybės institucijų skelbiamų vartotojų organizacijų, energetikos agentūrų ar panašių organizacijų kontaktinę informaciją, įskaitant interneto svetainių adresus, kuriose galima gauti informacijos apie esamas energijos vartojimo efektyvumo didinimo priemones, lyginamąsias galutinių energijos vartotojų charakteristikas ir energiją naudojančios įrangos technines specifikacijas;</w:t>
      </w:r>
    </w:p>
    <w:p w14:paraId="76ABBFB4" w14:textId="07263E35" w:rsidR="00120803" w:rsidRPr="00E10BE7"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color w:val="000000" w:themeColor="text1"/>
          <w:sz w:val="20"/>
          <w:szCs w:val="20"/>
        </w:rPr>
        <w:t xml:space="preserve">užtikrinti, kad dujos atitiktų dujų kokybės reikalavimus, nustatytus </w:t>
      </w:r>
      <w:r w:rsidR="002D1C35" w:rsidRPr="00E10BE7">
        <w:rPr>
          <w:rFonts w:ascii="Arial" w:hAnsi="Arial" w:cs="Arial"/>
          <w:sz w:val="20"/>
          <w:szCs w:val="20"/>
        </w:rPr>
        <w:t>Sutarties 8 straipsnyje</w:t>
      </w:r>
      <w:r w:rsidRPr="00E10BE7">
        <w:rPr>
          <w:rFonts w:ascii="Arial" w:hAnsi="Arial" w:cs="Arial"/>
          <w:color w:val="000000" w:themeColor="text1"/>
          <w:sz w:val="20"/>
          <w:szCs w:val="20"/>
        </w:rPr>
        <w:t>;</w:t>
      </w:r>
    </w:p>
    <w:p w14:paraId="35E6649C" w14:textId="77777777" w:rsidR="00120803" w:rsidRPr="00E10BE7" w:rsidRDefault="00120803" w:rsidP="00D43371">
      <w:pPr>
        <w:numPr>
          <w:ilvl w:val="2"/>
          <w:numId w:val="1"/>
        </w:numPr>
        <w:tabs>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color w:val="000000" w:themeColor="text1"/>
          <w:sz w:val="20"/>
          <w:szCs w:val="20"/>
        </w:rPr>
        <w:t>nedelsiant informuoti Vartotoją visuomenės informavimo priemonėmis, raštu ar kitomis priemonėmis apie ekstremalią situaciją dujų sektoriuje, ekstremalią energetikos padėtį ir imtis priemonių, kad būtų kiek įmanoma mažiau apribotas dujų tiekimas;</w:t>
      </w:r>
    </w:p>
    <w:p w14:paraId="62AE9733" w14:textId="77777777" w:rsidR="00120803" w:rsidRPr="00E10BE7" w:rsidRDefault="00120803" w:rsidP="00D43371">
      <w:pPr>
        <w:numPr>
          <w:ilvl w:val="2"/>
          <w:numId w:val="1"/>
        </w:numPr>
        <w:tabs>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sz w:val="20"/>
          <w:szCs w:val="20"/>
        </w:rPr>
        <w:t>Vartotojo prašymu, Vartotojo nurodytam energijos taupymo paslaugų teikėjui teikti informaciją apie Vartotojo dujų mokėjimų dokumentus ir palyginamąjį praėjusių Metų to paties laikotarpio suvartojimą;</w:t>
      </w:r>
    </w:p>
    <w:p w14:paraId="5EEB7A42" w14:textId="77777777" w:rsidR="00120803" w:rsidRPr="00E10BE7" w:rsidRDefault="00120803" w:rsidP="00D43371">
      <w:pPr>
        <w:numPr>
          <w:ilvl w:val="2"/>
          <w:numId w:val="1"/>
        </w:numPr>
        <w:tabs>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color w:val="000000" w:themeColor="text1"/>
          <w:sz w:val="20"/>
          <w:szCs w:val="20"/>
        </w:rPr>
        <w:t>Vartotojui nemokamai teikti mokėjimų dokumentus su informacija apie dujų pirkimą ir palyginamąjį praėjusių Metų to paties laikotarpio dujų pirkimą</w:t>
      </w:r>
    </w:p>
    <w:p w14:paraId="0ABE240D" w14:textId="77777777" w:rsidR="00120803" w:rsidRPr="00E10BE7" w:rsidRDefault="00120803" w:rsidP="00D43371">
      <w:pPr>
        <w:numPr>
          <w:ilvl w:val="2"/>
          <w:numId w:val="1"/>
        </w:numPr>
        <w:tabs>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sz w:val="20"/>
          <w:szCs w:val="20"/>
        </w:rPr>
        <w:t>kitos pareigos nustatytos Tiekimo taisyklėse, Lietuvos Respublikos gamtinių dujų įstatyme.</w:t>
      </w:r>
    </w:p>
    <w:p w14:paraId="3B79B3AE" w14:textId="77777777" w:rsidR="00120803" w:rsidRPr="00E10BE7" w:rsidRDefault="00120803" w:rsidP="00EC5C57">
      <w:pPr>
        <w:numPr>
          <w:ilvl w:val="1"/>
          <w:numId w:val="1"/>
        </w:numPr>
        <w:tabs>
          <w:tab w:val="clear" w:pos="720"/>
          <w:tab w:val="left" w:pos="426"/>
          <w:tab w:val="left" w:pos="709"/>
        </w:tabs>
        <w:spacing w:after="0" w:line="240" w:lineRule="auto"/>
        <w:ind w:left="0" w:firstLine="0"/>
        <w:rPr>
          <w:rFonts w:ascii="Arial" w:hAnsi="Arial" w:cs="Arial"/>
          <w:b/>
          <w:color w:val="000000" w:themeColor="text1"/>
          <w:sz w:val="20"/>
          <w:szCs w:val="20"/>
        </w:rPr>
      </w:pPr>
      <w:r w:rsidRPr="00E10BE7">
        <w:rPr>
          <w:rFonts w:ascii="Arial" w:hAnsi="Arial" w:cs="Arial"/>
          <w:b/>
          <w:color w:val="000000" w:themeColor="text1"/>
          <w:sz w:val="20"/>
          <w:szCs w:val="20"/>
        </w:rPr>
        <w:t>Vartotojo pareigos:</w:t>
      </w:r>
    </w:p>
    <w:p w14:paraId="46EEF373" w14:textId="77777777" w:rsidR="00120803" w:rsidRPr="00E10BE7"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sz w:val="20"/>
          <w:szCs w:val="20"/>
        </w:rPr>
        <w:t>laiku, šioje Sutartyje numatyta tvarka ir terminais mokėti už tiekiamas dujas;</w:t>
      </w:r>
    </w:p>
    <w:p w14:paraId="57FE696E" w14:textId="3993D353" w:rsidR="00120803" w:rsidRPr="00E10BE7"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sz w:val="20"/>
          <w:szCs w:val="20"/>
        </w:rPr>
        <w:t xml:space="preserve">laikytis šia Sutartimi ir Gamtinių </w:t>
      </w:r>
      <w:r w:rsidR="00E61208" w:rsidRPr="00E10BE7">
        <w:rPr>
          <w:rFonts w:ascii="Arial" w:hAnsi="Arial" w:cs="Arial"/>
          <w:sz w:val="20"/>
          <w:szCs w:val="20"/>
        </w:rPr>
        <w:t>dujų tiekimo grafiku nustatyto G</w:t>
      </w:r>
      <w:r w:rsidRPr="00E10BE7">
        <w:rPr>
          <w:rFonts w:ascii="Arial" w:hAnsi="Arial" w:cs="Arial"/>
          <w:sz w:val="20"/>
          <w:szCs w:val="20"/>
        </w:rPr>
        <w:t>amtinių dujų vartojimo režimo;</w:t>
      </w:r>
    </w:p>
    <w:p w14:paraId="561F74F4" w14:textId="727C90A3" w:rsidR="00120803" w:rsidRPr="00E10BE7" w:rsidRDefault="00120803" w:rsidP="00D43371">
      <w:pPr>
        <w:numPr>
          <w:ilvl w:val="2"/>
          <w:numId w:val="1"/>
        </w:numPr>
        <w:tabs>
          <w:tab w:val="left" w:pos="426"/>
          <w:tab w:val="left" w:pos="567"/>
        </w:tabs>
        <w:spacing w:after="0" w:line="240" w:lineRule="auto"/>
        <w:ind w:left="0" w:firstLine="0"/>
        <w:jc w:val="both"/>
        <w:rPr>
          <w:rFonts w:ascii="Arial" w:hAnsi="Arial" w:cs="Arial"/>
          <w:sz w:val="20"/>
          <w:szCs w:val="20"/>
        </w:rPr>
      </w:pPr>
      <w:r w:rsidRPr="00E10BE7">
        <w:rPr>
          <w:rFonts w:ascii="Arial" w:hAnsi="Arial" w:cs="Arial"/>
          <w:bCs/>
          <w:sz w:val="20"/>
          <w:szCs w:val="20"/>
        </w:rPr>
        <w:t xml:space="preserve">informuoti </w:t>
      </w:r>
      <w:r w:rsidRPr="00E10BE7">
        <w:rPr>
          <w:rFonts w:ascii="Arial" w:hAnsi="Arial" w:cs="Arial"/>
          <w:sz w:val="20"/>
          <w:szCs w:val="20"/>
        </w:rPr>
        <w:t>Tiekėją</w:t>
      </w:r>
      <w:r w:rsidRPr="00E10BE7">
        <w:rPr>
          <w:rFonts w:ascii="Arial" w:hAnsi="Arial" w:cs="Arial"/>
          <w:bCs/>
          <w:sz w:val="20"/>
          <w:szCs w:val="20"/>
        </w:rPr>
        <w:t xml:space="preserve"> apie avarinę </w:t>
      </w:r>
      <w:r w:rsidR="00B775C3" w:rsidRPr="00E10BE7">
        <w:rPr>
          <w:rFonts w:ascii="Arial" w:hAnsi="Arial" w:cs="Arial"/>
          <w:bCs/>
          <w:sz w:val="20"/>
          <w:szCs w:val="20"/>
        </w:rPr>
        <w:t>situaciją ar ekstremalią padėtį dėl kurios</w:t>
      </w:r>
      <w:r w:rsidRPr="00E10BE7">
        <w:rPr>
          <w:rFonts w:ascii="Arial" w:hAnsi="Arial" w:cs="Arial"/>
          <w:bCs/>
          <w:sz w:val="20"/>
          <w:szCs w:val="20"/>
        </w:rPr>
        <w:t xml:space="preserve"> </w:t>
      </w:r>
      <w:r w:rsidRPr="00E10BE7">
        <w:rPr>
          <w:rFonts w:ascii="Arial" w:hAnsi="Arial" w:cs="Arial"/>
          <w:bCs/>
          <w:iCs/>
          <w:sz w:val="20"/>
          <w:szCs w:val="20"/>
        </w:rPr>
        <w:t xml:space="preserve">Vartotojas </w:t>
      </w:r>
      <w:r w:rsidRPr="00E10BE7">
        <w:rPr>
          <w:rFonts w:ascii="Arial" w:hAnsi="Arial" w:cs="Arial"/>
          <w:bCs/>
          <w:sz w:val="20"/>
          <w:szCs w:val="20"/>
        </w:rPr>
        <w:t>sumažina ar nutraukia dujų pirkimą.</w:t>
      </w:r>
    </w:p>
    <w:p w14:paraId="0FD6A63C" w14:textId="77777777" w:rsidR="00120803" w:rsidRPr="00E10BE7" w:rsidRDefault="00120803" w:rsidP="00EC5C57">
      <w:pPr>
        <w:pStyle w:val="Sraopastraipa"/>
        <w:tabs>
          <w:tab w:val="left" w:pos="426"/>
          <w:tab w:val="left" w:pos="567"/>
        </w:tabs>
        <w:ind w:left="0"/>
        <w:jc w:val="center"/>
        <w:rPr>
          <w:rFonts w:ascii="Arial" w:hAnsi="Arial" w:cs="Arial"/>
          <w:color w:val="000000" w:themeColor="text1"/>
          <w:sz w:val="20"/>
          <w:szCs w:val="20"/>
          <w:lang w:val="lt-LT"/>
        </w:rPr>
      </w:pPr>
    </w:p>
    <w:p w14:paraId="38B40D5C" w14:textId="77777777" w:rsidR="00120803" w:rsidRPr="00E10BE7" w:rsidRDefault="00120803"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rPr>
        <w:t>REMIT REGLAMENTO VYKDYMO NUOSTATOS</w:t>
      </w:r>
    </w:p>
    <w:p w14:paraId="6E7159C9" w14:textId="544169E2" w:rsidR="00077BB6" w:rsidRPr="00E10BE7" w:rsidRDefault="00120803" w:rsidP="00EC5C57">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Siekiant įgyvendinti REMIT reglamento vykdymo nuostatas, Vartotojas patvirtina, jog</w:t>
      </w:r>
      <w:r w:rsidR="00077BB6" w:rsidRPr="00E10BE7">
        <w:rPr>
          <w:rFonts w:ascii="Arial" w:hAnsi="Arial" w:cs="Arial"/>
          <w:color w:val="000000" w:themeColor="text1"/>
          <w:sz w:val="20"/>
          <w:szCs w:val="20"/>
          <w:lang w:val="lt-LT"/>
        </w:rPr>
        <w:t xml:space="preserve"> Vartotojo techninis pajėgumas yra lygus arba didesnis nei 600 000 </w:t>
      </w:r>
      <w:proofErr w:type="spellStart"/>
      <w:r w:rsidR="00077BB6" w:rsidRPr="00E10BE7">
        <w:rPr>
          <w:rFonts w:ascii="Arial" w:hAnsi="Arial" w:cs="Arial"/>
          <w:color w:val="000000" w:themeColor="text1"/>
          <w:sz w:val="20"/>
          <w:szCs w:val="20"/>
          <w:lang w:val="lt-LT"/>
        </w:rPr>
        <w:t>MWh</w:t>
      </w:r>
      <w:proofErr w:type="spellEnd"/>
      <w:r w:rsidR="00077BB6" w:rsidRPr="00E10BE7">
        <w:rPr>
          <w:rFonts w:ascii="Arial" w:hAnsi="Arial" w:cs="Arial"/>
          <w:color w:val="000000" w:themeColor="text1"/>
          <w:sz w:val="20"/>
          <w:szCs w:val="20"/>
          <w:lang w:val="lt-LT"/>
        </w:rPr>
        <w:t xml:space="preserve"> per metus</w:t>
      </w:r>
      <w:r w:rsidR="002D1C35" w:rsidRPr="00E10BE7">
        <w:rPr>
          <w:rFonts w:ascii="Arial" w:hAnsi="Arial" w:cs="Arial"/>
          <w:sz w:val="20"/>
          <w:szCs w:val="20"/>
          <w:lang w:val="lt-LT"/>
        </w:rPr>
        <w:t>.</w:t>
      </w:r>
    </w:p>
    <w:p w14:paraId="0D8E6C48" w14:textId="77777777" w:rsidR="00077BB6" w:rsidRPr="00E10BE7" w:rsidRDefault="00077BB6"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Tiekėjas, pagal REMIT 6 straipsnio 7 dalį, įsipareigoja pateikti išsamią informaciją apie Sutartį abiejų Šalių vardu, pranešime nurodant atitinkamus Šalių duomenis, susijusius su kiekviena iš Šalių, ir visą išsamią informaciją, kuri būtų buvusi pateikta, jei apie Sutartį kiekviena Šalis būtų pranešusi atskirai. Šio punkto nuostatos Tiekėjui netaikomos atsižvelgiant į </w:t>
      </w:r>
      <w:r w:rsidR="00D837F3" w:rsidRPr="00E10BE7">
        <w:rPr>
          <w:rFonts w:ascii="Arial" w:hAnsi="Arial" w:cs="Arial"/>
          <w:color w:val="000000" w:themeColor="text1"/>
          <w:sz w:val="20"/>
          <w:szCs w:val="20"/>
          <w:lang w:val="lt-LT"/>
        </w:rPr>
        <w:t>REMIT r</w:t>
      </w:r>
      <w:r w:rsidRPr="00E10BE7">
        <w:rPr>
          <w:rFonts w:ascii="Arial" w:hAnsi="Arial" w:cs="Arial"/>
          <w:color w:val="000000" w:themeColor="text1"/>
          <w:sz w:val="20"/>
          <w:szCs w:val="20"/>
          <w:lang w:val="lt-LT"/>
        </w:rPr>
        <w:t>eglamento 4 straipsnio 1 dalies a papunktį.</w:t>
      </w:r>
    </w:p>
    <w:p w14:paraId="2BDCCE2A" w14:textId="77777777" w:rsidR="00120803" w:rsidRPr="00E10BE7" w:rsidRDefault="00120803" w:rsidP="00D43371">
      <w:pPr>
        <w:pStyle w:val="Sraopastraipa"/>
        <w:tabs>
          <w:tab w:val="left" w:pos="426"/>
        </w:tabs>
        <w:ind w:left="0"/>
        <w:jc w:val="both"/>
        <w:rPr>
          <w:rFonts w:ascii="Arial" w:eastAsia="Cambria" w:hAnsi="Arial" w:cs="Arial"/>
          <w:color w:val="000000" w:themeColor="text1"/>
          <w:sz w:val="20"/>
          <w:szCs w:val="20"/>
          <w:lang w:val="lt-LT"/>
        </w:rPr>
      </w:pPr>
    </w:p>
    <w:p w14:paraId="50DDEA16" w14:textId="77777777" w:rsidR="00120803" w:rsidRPr="00E10BE7" w:rsidRDefault="00120803" w:rsidP="00EC5C57">
      <w:pPr>
        <w:pStyle w:val="Sraopastraipa"/>
        <w:numPr>
          <w:ilvl w:val="0"/>
          <w:numId w:val="1"/>
        </w:numPr>
        <w:tabs>
          <w:tab w:val="left" w:pos="426"/>
        </w:tabs>
        <w:ind w:left="0" w:firstLine="0"/>
        <w:jc w:val="center"/>
        <w:rPr>
          <w:rFonts w:ascii="Arial" w:hAnsi="Arial" w:cs="Arial"/>
          <w:color w:val="000000" w:themeColor="text1"/>
          <w:sz w:val="20"/>
          <w:szCs w:val="20"/>
          <w:lang w:val="lt-LT"/>
        </w:rPr>
      </w:pPr>
      <w:bookmarkStart w:id="3" w:name="_Ref464223992"/>
      <w:r w:rsidRPr="00E10BE7">
        <w:rPr>
          <w:rFonts w:ascii="Arial" w:hAnsi="Arial" w:cs="Arial"/>
          <w:b/>
          <w:color w:val="000000" w:themeColor="text1"/>
          <w:sz w:val="20"/>
          <w:szCs w:val="20"/>
          <w:lang w:val="lt-LT"/>
        </w:rPr>
        <w:t>DUJŲ SUDĖTIS IR KOKYBĖ</w:t>
      </w:r>
      <w:bookmarkEnd w:id="3"/>
    </w:p>
    <w:p w14:paraId="6C6A3D1C" w14:textId="78B9D5D2" w:rsidR="0086498B" w:rsidRPr="00E10BE7" w:rsidRDefault="0086498B" w:rsidP="00D43371">
      <w:pPr>
        <w:pStyle w:val="Sraopastraipa"/>
        <w:numPr>
          <w:ilvl w:val="1"/>
          <w:numId w:val="1"/>
        </w:numPr>
        <w:tabs>
          <w:tab w:val="clear" w:pos="720"/>
          <w:tab w:val="num" w:pos="0"/>
          <w:tab w:val="left" w:pos="426"/>
          <w:tab w:val="left" w:pos="567"/>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Tiekėjo parduodamų dujų sudėtis ir kokybė turi atitikti Lietuvos Respublikos energetikos ministro 2013 m. spalio 4 d. įsakymu Nr. 1-194 patvirtintus Gamtinių dujų kokybės reikalavimus (aktuali redakcija) (Žin., 2013-10-10, Nr. 106-5249), kitų Lietuvos Respublikos teisės aktų, reglamentuojančių dujų sudėtį ir kokybę, reikalavimus.</w:t>
      </w:r>
    </w:p>
    <w:p w14:paraId="42B74353" w14:textId="0C4CE196" w:rsidR="0086498B" w:rsidRPr="00E10BE7" w:rsidRDefault="0086498B" w:rsidP="00D43371">
      <w:pPr>
        <w:pStyle w:val="Sraopastraipa"/>
        <w:numPr>
          <w:ilvl w:val="1"/>
          <w:numId w:val="1"/>
        </w:numPr>
        <w:tabs>
          <w:tab w:val="clear" w:pos="720"/>
          <w:tab w:val="num" w:pos="0"/>
          <w:tab w:val="left" w:pos="426"/>
          <w:tab w:val="left" w:pos="567"/>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Esant ekstremaliai situacijai Tiekėjas imsis priemonių, kad būtų kiek įmanoma mažiau apribotas dujų tiekimas.</w:t>
      </w:r>
    </w:p>
    <w:p w14:paraId="0B9E8D37" w14:textId="77777777" w:rsidR="00120803" w:rsidRPr="00E10BE7" w:rsidRDefault="00120803" w:rsidP="00D43371">
      <w:pPr>
        <w:pStyle w:val="Sraopastraipa"/>
        <w:tabs>
          <w:tab w:val="left" w:pos="426"/>
        </w:tabs>
        <w:ind w:left="0"/>
        <w:jc w:val="both"/>
        <w:rPr>
          <w:rFonts w:ascii="Arial" w:hAnsi="Arial" w:cs="Arial"/>
          <w:color w:val="000000" w:themeColor="text1"/>
          <w:sz w:val="20"/>
          <w:szCs w:val="20"/>
          <w:lang w:val="lt-LT"/>
        </w:rPr>
      </w:pPr>
    </w:p>
    <w:p w14:paraId="5C9C2416" w14:textId="77777777" w:rsidR="00120803" w:rsidRPr="00E10BE7"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bookmarkStart w:id="4" w:name="_Ref464217762"/>
      <w:r w:rsidRPr="00E10BE7">
        <w:rPr>
          <w:rFonts w:ascii="Arial" w:hAnsi="Arial" w:cs="Arial"/>
          <w:b/>
          <w:color w:val="000000" w:themeColor="text1"/>
          <w:sz w:val="20"/>
          <w:szCs w:val="20"/>
          <w:lang w:val="lt-LT"/>
        </w:rPr>
        <w:t>DUJŲ APSKAITA</w:t>
      </w:r>
      <w:bookmarkEnd w:id="4"/>
    </w:p>
    <w:p w14:paraId="6D21472A" w14:textId="24AAFA64" w:rsidR="00120803" w:rsidRPr="00E10BE7" w:rsidRDefault="00120803" w:rsidP="00D43371">
      <w:pPr>
        <w:pStyle w:val="Sraopastraipa"/>
        <w:numPr>
          <w:ilvl w:val="1"/>
          <w:numId w:val="1"/>
        </w:numPr>
        <w:tabs>
          <w:tab w:val="left" w:pos="426"/>
          <w:tab w:val="left" w:pos="567"/>
        </w:tabs>
        <w:ind w:left="0" w:firstLine="0"/>
        <w:jc w:val="both"/>
        <w:rPr>
          <w:rFonts w:ascii="Arial" w:hAnsi="Arial" w:cs="Arial"/>
          <w:color w:val="000000" w:themeColor="text1"/>
          <w:sz w:val="20"/>
          <w:szCs w:val="20"/>
          <w:lang w:val="lt-LT"/>
        </w:rPr>
      </w:pPr>
      <w:r w:rsidRPr="00E10BE7">
        <w:rPr>
          <w:rFonts w:ascii="Arial" w:hAnsi="Arial" w:cs="Arial"/>
          <w:sz w:val="20"/>
          <w:szCs w:val="20"/>
          <w:lang w:val="lt-LT"/>
        </w:rPr>
        <w:t xml:space="preserve">Dujų kiekio energijos vertė skaičiuojama </w:t>
      </w:r>
      <w:proofErr w:type="spellStart"/>
      <w:r w:rsidRPr="00E10BE7">
        <w:rPr>
          <w:rFonts w:ascii="Arial" w:hAnsi="Arial" w:cs="Arial"/>
          <w:sz w:val="20"/>
          <w:szCs w:val="20"/>
          <w:lang w:val="lt-LT"/>
        </w:rPr>
        <w:t>megavatvalandėmis</w:t>
      </w:r>
      <w:proofErr w:type="spellEnd"/>
      <w:r w:rsidRPr="00E10BE7">
        <w:rPr>
          <w:rFonts w:ascii="Arial" w:hAnsi="Arial" w:cs="Arial"/>
          <w:sz w:val="20"/>
          <w:szCs w:val="20"/>
          <w:lang w:val="lt-LT"/>
        </w:rPr>
        <w:t xml:space="preserve"> (</w:t>
      </w:r>
      <w:proofErr w:type="spellStart"/>
      <w:r w:rsidRPr="00E10BE7">
        <w:rPr>
          <w:rFonts w:ascii="Arial" w:hAnsi="Arial" w:cs="Arial"/>
          <w:sz w:val="20"/>
          <w:szCs w:val="20"/>
          <w:lang w:val="lt-LT"/>
        </w:rPr>
        <w:t>MWh</w:t>
      </w:r>
      <w:proofErr w:type="spellEnd"/>
      <w:r w:rsidRPr="00E10BE7">
        <w:rPr>
          <w:rFonts w:ascii="Arial" w:hAnsi="Arial" w:cs="Arial"/>
          <w:sz w:val="20"/>
          <w:szCs w:val="20"/>
          <w:lang w:val="lt-LT"/>
        </w:rPr>
        <w:t xml:space="preserve">) prie viršutinio dujų </w:t>
      </w:r>
      <w:proofErr w:type="spellStart"/>
      <w:r w:rsidRPr="00E10BE7">
        <w:rPr>
          <w:rFonts w:ascii="Arial" w:hAnsi="Arial" w:cs="Arial"/>
          <w:sz w:val="20"/>
          <w:szCs w:val="20"/>
          <w:lang w:val="lt-LT"/>
        </w:rPr>
        <w:t>šilumingumo</w:t>
      </w:r>
      <w:proofErr w:type="spellEnd"/>
      <w:r w:rsidRPr="00E10BE7">
        <w:rPr>
          <w:rFonts w:ascii="Arial" w:hAnsi="Arial" w:cs="Arial"/>
          <w:sz w:val="20"/>
          <w:szCs w:val="20"/>
          <w:lang w:val="lt-LT"/>
        </w:rPr>
        <w:t>. Atsiskaitymui už parduotas dujas dujų kiekis apskaitomas energijos vienetais (</w:t>
      </w:r>
      <w:proofErr w:type="spellStart"/>
      <w:r w:rsidR="00CC5FCA" w:rsidRPr="00E10BE7">
        <w:rPr>
          <w:rFonts w:ascii="Arial" w:hAnsi="Arial" w:cs="Arial"/>
          <w:sz w:val="20"/>
          <w:szCs w:val="20"/>
          <w:lang w:val="lt-LT"/>
        </w:rPr>
        <w:t>MWh</w:t>
      </w:r>
      <w:proofErr w:type="spellEnd"/>
      <w:r w:rsidRPr="00E10BE7">
        <w:rPr>
          <w:rFonts w:ascii="Arial" w:hAnsi="Arial" w:cs="Arial"/>
          <w:sz w:val="20"/>
          <w:szCs w:val="20"/>
          <w:lang w:val="lt-LT"/>
        </w:rPr>
        <w:t>).</w:t>
      </w:r>
    </w:p>
    <w:p w14:paraId="30B41B08" w14:textId="79607704" w:rsidR="00120803" w:rsidRPr="00E10BE7" w:rsidRDefault="00120803" w:rsidP="00D43371">
      <w:pPr>
        <w:pStyle w:val="Sraopastraipa"/>
        <w:numPr>
          <w:ilvl w:val="1"/>
          <w:numId w:val="1"/>
        </w:numPr>
        <w:tabs>
          <w:tab w:val="clear" w:pos="720"/>
          <w:tab w:val="left" w:pos="426"/>
          <w:tab w:val="left" w:pos="567"/>
          <w:tab w:val="num" w:pos="709"/>
        </w:tabs>
        <w:ind w:left="0" w:firstLine="0"/>
        <w:jc w:val="both"/>
        <w:rPr>
          <w:rFonts w:ascii="Arial" w:hAnsi="Arial" w:cs="Arial"/>
          <w:color w:val="000000" w:themeColor="text1"/>
          <w:sz w:val="20"/>
          <w:szCs w:val="20"/>
          <w:lang w:val="lt-LT"/>
        </w:rPr>
      </w:pPr>
      <w:r w:rsidRPr="00E10BE7">
        <w:rPr>
          <w:rFonts w:ascii="Arial" w:hAnsi="Arial" w:cs="Arial"/>
          <w:sz w:val="20"/>
          <w:szCs w:val="20"/>
          <w:lang w:val="lt-LT"/>
        </w:rPr>
        <w:t>Dujų kiekio matavimo ir nustatymo atvejai ir gairės pateikiami aktualios redakcijos Gamtinių dujų apskaitos tvarkos apraše, patvirtintame Lietuvos Respublikos energetikos ministro 2013 m. gruodžio 27 d. įsakymu Nr. 1-245 „Dėl Gamtinių dujų apskaitos tvarkos aprašo patvirtinimo“</w:t>
      </w:r>
      <w:r w:rsidR="00F56539" w:rsidRPr="00E10BE7">
        <w:rPr>
          <w:rFonts w:ascii="Arial" w:hAnsi="Arial" w:cs="Arial"/>
          <w:sz w:val="20"/>
          <w:szCs w:val="20"/>
          <w:lang w:val="lt-LT"/>
        </w:rPr>
        <w:t xml:space="preserve"> (aktuali redakcija)</w:t>
      </w:r>
      <w:r w:rsidRPr="00E10BE7">
        <w:rPr>
          <w:rFonts w:ascii="Arial" w:hAnsi="Arial" w:cs="Arial"/>
          <w:sz w:val="20"/>
          <w:szCs w:val="20"/>
          <w:lang w:val="lt-LT"/>
        </w:rPr>
        <w:t xml:space="preserve"> bei Tiekimo taisyklėse.</w:t>
      </w:r>
    </w:p>
    <w:p w14:paraId="087DD6A7" w14:textId="7A437E77" w:rsidR="00120803" w:rsidRPr="00E10BE7" w:rsidRDefault="00120803" w:rsidP="00D43371">
      <w:pPr>
        <w:pStyle w:val="Sraopastraipa"/>
        <w:numPr>
          <w:ilvl w:val="1"/>
          <w:numId w:val="1"/>
        </w:numPr>
        <w:tabs>
          <w:tab w:val="clear" w:pos="720"/>
          <w:tab w:val="left" w:pos="426"/>
          <w:tab w:val="left" w:pos="567"/>
          <w:tab w:val="num" w:pos="709"/>
        </w:tabs>
        <w:ind w:left="0" w:firstLine="0"/>
        <w:jc w:val="both"/>
        <w:rPr>
          <w:rFonts w:ascii="Arial" w:hAnsi="Arial" w:cs="Arial"/>
          <w:color w:val="000000" w:themeColor="text1"/>
          <w:sz w:val="20"/>
          <w:szCs w:val="20"/>
          <w:lang w:val="lt-LT"/>
        </w:rPr>
      </w:pPr>
      <w:bookmarkStart w:id="5" w:name="_Ref406360182"/>
      <w:r w:rsidRPr="00E10BE7">
        <w:rPr>
          <w:rFonts w:ascii="Arial" w:hAnsi="Arial" w:cs="Arial"/>
          <w:color w:val="000000" w:themeColor="text1"/>
          <w:sz w:val="20"/>
          <w:szCs w:val="20"/>
          <w:lang w:val="lt-LT"/>
        </w:rPr>
        <w:t>Tiekėjo ir Vartotojo atstovai</w:t>
      </w:r>
      <w:bookmarkEnd w:id="5"/>
      <w:r w:rsidRPr="00E10BE7">
        <w:rPr>
          <w:rFonts w:ascii="Arial" w:hAnsi="Arial" w:cs="Arial"/>
          <w:color w:val="000000" w:themeColor="text1"/>
          <w:sz w:val="20"/>
          <w:szCs w:val="20"/>
          <w:lang w:val="lt-LT"/>
        </w:rPr>
        <w:t xml:space="preserve"> dujų tiekimo sąlygoms užtikrinti nurodomi </w:t>
      </w:r>
      <w:r w:rsidRPr="00E10BE7">
        <w:rPr>
          <w:rFonts w:ascii="Arial" w:hAnsi="Arial" w:cs="Arial"/>
          <w:sz w:val="20"/>
          <w:szCs w:val="20"/>
          <w:lang w:val="lt-LT"/>
        </w:rPr>
        <w:t xml:space="preserve">Sutarties </w:t>
      </w:r>
      <w:r w:rsidR="002639AE" w:rsidRPr="00E10BE7">
        <w:rPr>
          <w:rFonts w:ascii="Arial" w:hAnsi="Arial" w:cs="Arial"/>
          <w:sz w:val="20"/>
          <w:szCs w:val="20"/>
          <w:lang w:val="lt-LT"/>
        </w:rPr>
        <w:t>1</w:t>
      </w:r>
      <w:r w:rsidR="006B1270" w:rsidRPr="00E10BE7">
        <w:rPr>
          <w:rFonts w:ascii="Arial" w:hAnsi="Arial" w:cs="Arial"/>
          <w:sz w:val="20"/>
          <w:szCs w:val="20"/>
          <w:lang w:val="lt-LT"/>
        </w:rPr>
        <w:t>5.11 punkte</w:t>
      </w:r>
      <w:r w:rsidRPr="00E10BE7">
        <w:rPr>
          <w:rFonts w:ascii="Arial" w:hAnsi="Arial" w:cs="Arial"/>
          <w:color w:val="000000" w:themeColor="text1"/>
          <w:sz w:val="20"/>
          <w:szCs w:val="20"/>
          <w:lang w:val="lt-LT"/>
        </w:rPr>
        <w:t>.</w:t>
      </w:r>
    </w:p>
    <w:p w14:paraId="5EA088DA" w14:textId="77777777" w:rsidR="00120803" w:rsidRPr="00E10BE7" w:rsidRDefault="00120803" w:rsidP="00EC5C57">
      <w:pPr>
        <w:pStyle w:val="Sraopastraipa"/>
        <w:tabs>
          <w:tab w:val="left" w:pos="426"/>
        </w:tabs>
        <w:ind w:left="0"/>
        <w:jc w:val="both"/>
        <w:rPr>
          <w:rFonts w:ascii="Arial" w:hAnsi="Arial" w:cs="Arial"/>
          <w:color w:val="000000" w:themeColor="text1"/>
          <w:sz w:val="20"/>
          <w:szCs w:val="20"/>
          <w:lang w:val="lt-LT"/>
        </w:rPr>
      </w:pPr>
    </w:p>
    <w:p w14:paraId="4FAEF846" w14:textId="77777777" w:rsidR="00120803" w:rsidRPr="00E10BE7"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ŠALIŲ ATSAKOMYBĖ</w:t>
      </w:r>
    </w:p>
    <w:p w14:paraId="0677708C" w14:textId="77777777" w:rsidR="00120803" w:rsidRPr="00E10BE7" w:rsidRDefault="00120803" w:rsidP="003E3228">
      <w:pPr>
        <w:pStyle w:val="Sraopastraipa"/>
        <w:numPr>
          <w:ilvl w:val="1"/>
          <w:numId w:val="1"/>
        </w:numPr>
        <w:tabs>
          <w:tab w:val="clear" w:pos="720"/>
          <w:tab w:val="left" w:pos="426"/>
          <w:tab w:val="left" w:pos="709"/>
        </w:tabs>
        <w:ind w:left="0" w:firstLine="0"/>
        <w:jc w:val="both"/>
        <w:rPr>
          <w:rFonts w:ascii="Arial" w:hAnsi="Arial" w:cs="Arial"/>
          <w:color w:val="000000" w:themeColor="text1"/>
          <w:sz w:val="20"/>
          <w:szCs w:val="20"/>
          <w:lang w:val="lt-LT"/>
        </w:rPr>
      </w:pPr>
      <w:bookmarkStart w:id="6" w:name="_Ref464218592"/>
      <w:r w:rsidRPr="00E10BE7">
        <w:rPr>
          <w:rFonts w:ascii="Arial" w:hAnsi="Arial" w:cs="Arial"/>
          <w:color w:val="000000" w:themeColor="text1"/>
          <w:sz w:val="20"/>
          <w:szCs w:val="20"/>
          <w:lang w:val="lt-LT"/>
        </w:rPr>
        <w:t>Vartotojas, nesumokėjęs už tiekiamas dujas Sutartyje nustatyta</w:t>
      </w:r>
      <w:r w:rsidR="00AD6DC7" w:rsidRPr="00E10BE7">
        <w:rPr>
          <w:rFonts w:ascii="Arial" w:hAnsi="Arial" w:cs="Arial"/>
          <w:color w:val="000000" w:themeColor="text1"/>
          <w:sz w:val="20"/>
          <w:szCs w:val="20"/>
          <w:lang w:val="lt-LT"/>
        </w:rPr>
        <w:t>is terminais, moka Tiekėjui 0,03</w:t>
      </w:r>
      <w:r w:rsidRPr="00E10BE7">
        <w:rPr>
          <w:rFonts w:ascii="Arial" w:hAnsi="Arial" w:cs="Arial"/>
          <w:color w:val="000000" w:themeColor="text1"/>
          <w:sz w:val="20"/>
          <w:szCs w:val="20"/>
          <w:lang w:val="lt-LT"/>
        </w:rPr>
        <w:t xml:space="preserve"> proc. dydžio delspinigius nuo laiku nesumokėtos sumos už kiekvieną pradelstą dieną.</w:t>
      </w:r>
      <w:bookmarkEnd w:id="6"/>
    </w:p>
    <w:p w14:paraId="2F25598B" w14:textId="4E5497E8" w:rsidR="00120803" w:rsidRPr="00E10BE7" w:rsidRDefault="00120803" w:rsidP="003E3228">
      <w:pPr>
        <w:numPr>
          <w:ilvl w:val="1"/>
          <w:numId w:val="1"/>
        </w:numPr>
        <w:tabs>
          <w:tab w:val="clear" w:pos="720"/>
          <w:tab w:val="left" w:pos="426"/>
          <w:tab w:val="left" w:pos="709"/>
        </w:tabs>
        <w:spacing w:after="0" w:line="240" w:lineRule="auto"/>
        <w:ind w:left="0" w:firstLine="0"/>
        <w:jc w:val="both"/>
        <w:rPr>
          <w:rFonts w:ascii="Arial" w:hAnsi="Arial" w:cs="Arial"/>
          <w:b/>
          <w:bCs/>
          <w:sz w:val="20"/>
          <w:szCs w:val="20"/>
        </w:rPr>
      </w:pPr>
      <w:bookmarkStart w:id="7" w:name="_Ref404247576"/>
      <w:r w:rsidRPr="00E10BE7">
        <w:rPr>
          <w:rFonts w:ascii="Arial" w:hAnsi="Arial" w:cs="Arial"/>
          <w:sz w:val="20"/>
          <w:szCs w:val="20"/>
        </w:rPr>
        <w:t>Tiekėj</w:t>
      </w:r>
      <w:bookmarkEnd w:id="7"/>
      <w:r w:rsidR="00BB361E" w:rsidRPr="00E10BE7">
        <w:rPr>
          <w:rFonts w:ascii="Arial" w:hAnsi="Arial" w:cs="Arial"/>
          <w:sz w:val="20"/>
          <w:szCs w:val="20"/>
        </w:rPr>
        <w:t xml:space="preserve">ui nepateikus Vartotojo užsakytų ir Tiekėjo patvirtintų </w:t>
      </w:r>
      <w:r w:rsidR="00FD72D2" w:rsidRPr="00E10BE7">
        <w:rPr>
          <w:rFonts w:ascii="Arial" w:hAnsi="Arial" w:cs="Arial"/>
          <w:sz w:val="20"/>
          <w:szCs w:val="20"/>
        </w:rPr>
        <w:t>dujų pagal Sutarties 4.</w:t>
      </w:r>
      <w:r w:rsidR="00B74892" w:rsidRPr="00E10BE7">
        <w:rPr>
          <w:rFonts w:ascii="Arial" w:hAnsi="Arial" w:cs="Arial"/>
          <w:sz w:val="20"/>
          <w:szCs w:val="20"/>
        </w:rPr>
        <w:t xml:space="preserve">2 </w:t>
      </w:r>
      <w:r w:rsidR="00FD72D2" w:rsidRPr="00E10BE7">
        <w:rPr>
          <w:rFonts w:ascii="Arial" w:hAnsi="Arial" w:cs="Arial"/>
          <w:sz w:val="20"/>
          <w:szCs w:val="20"/>
        </w:rPr>
        <w:t xml:space="preserve">punktą, Tiekėjas įsipareigoja už kiekvieną nepatiektą dujų dieną mokėti baudą, kuri apskaičiuojama taip: Vartotojo įsigytų (energijos išteklių biržoje ar pan.) dujų kainą už 1 </w:t>
      </w:r>
      <w:proofErr w:type="spellStart"/>
      <w:r w:rsidR="00FD72D2" w:rsidRPr="00E10BE7">
        <w:rPr>
          <w:rFonts w:ascii="Arial" w:hAnsi="Arial" w:cs="Arial"/>
          <w:sz w:val="20"/>
          <w:szCs w:val="20"/>
        </w:rPr>
        <w:t>MWh</w:t>
      </w:r>
      <w:proofErr w:type="spellEnd"/>
      <w:r w:rsidR="00FD72D2" w:rsidRPr="00E10BE7">
        <w:rPr>
          <w:rFonts w:ascii="Arial" w:hAnsi="Arial" w:cs="Arial"/>
          <w:sz w:val="20"/>
          <w:szCs w:val="20"/>
        </w:rPr>
        <w:t xml:space="preserve"> (be PVM) </w:t>
      </w:r>
      <w:proofErr w:type="spellStart"/>
      <w:r w:rsidR="00FD72D2" w:rsidRPr="00E10BE7">
        <w:rPr>
          <w:rFonts w:ascii="Arial" w:hAnsi="Arial" w:cs="Arial"/>
          <w:sz w:val="20"/>
          <w:szCs w:val="20"/>
        </w:rPr>
        <w:t>min</w:t>
      </w:r>
      <w:r w:rsidR="00006D4A" w:rsidRPr="00E10BE7">
        <w:rPr>
          <w:rFonts w:ascii="Arial" w:hAnsi="Arial" w:cs="Arial"/>
          <w:sz w:val="20"/>
          <w:szCs w:val="20"/>
        </w:rPr>
        <w:t>us</w:t>
      </w:r>
      <w:r w:rsidR="00FD72D2" w:rsidRPr="00E10BE7">
        <w:rPr>
          <w:rFonts w:ascii="Arial" w:hAnsi="Arial" w:cs="Arial"/>
          <w:sz w:val="20"/>
          <w:szCs w:val="20"/>
        </w:rPr>
        <w:t>uojant</w:t>
      </w:r>
      <w:proofErr w:type="spellEnd"/>
      <w:r w:rsidR="00FD72D2" w:rsidRPr="00E10BE7">
        <w:rPr>
          <w:rFonts w:ascii="Arial" w:hAnsi="Arial" w:cs="Arial"/>
          <w:sz w:val="20"/>
          <w:szCs w:val="20"/>
        </w:rPr>
        <w:t xml:space="preserve"> Tiekėjo pasiūlytą Ataskaitinio laikotarpio dujų kainą </w:t>
      </w:r>
      <w:r w:rsidR="00FD72D2" w:rsidRPr="00E10BE7">
        <w:rPr>
          <w:rFonts w:ascii="Arial" w:hAnsi="Arial" w:cs="Arial"/>
          <w:sz w:val="20"/>
          <w:szCs w:val="20"/>
        </w:rPr>
        <w:lastRenderedPageBreak/>
        <w:t xml:space="preserve">už 1 </w:t>
      </w:r>
      <w:proofErr w:type="spellStart"/>
      <w:r w:rsidR="00FD72D2" w:rsidRPr="00E10BE7">
        <w:rPr>
          <w:rFonts w:ascii="Arial" w:hAnsi="Arial" w:cs="Arial"/>
          <w:sz w:val="20"/>
          <w:szCs w:val="20"/>
        </w:rPr>
        <w:t>MWh</w:t>
      </w:r>
      <w:proofErr w:type="spellEnd"/>
      <w:r w:rsidR="00FD72D2" w:rsidRPr="00E10BE7">
        <w:rPr>
          <w:rFonts w:ascii="Arial" w:hAnsi="Arial" w:cs="Arial"/>
          <w:sz w:val="20"/>
          <w:szCs w:val="20"/>
        </w:rPr>
        <w:t xml:space="preserve"> (be PVM), pridedant išteklių biržos apyva</w:t>
      </w:r>
      <w:r w:rsidR="00EC6DFB" w:rsidRPr="00E10BE7">
        <w:rPr>
          <w:rFonts w:ascii="Arial" w:hAnsi="Arial" w:cs="Arial"/>
          <w:sz w:val="20"/>
          <w:szCs w:val="20"/>
        </w:rPr>
        <w:t>rtos mokesčius, padauginant iš T</w:t>
      </w:r>
      <w:r w:rsidR="00FD72D2" w:rsidRPr="00E10BE7">
        <w:rPr>
          <w:rFonts w:ascii="Arial" w:hAnsi="Arial" w:cs="Arial"/>
          <w:sz w:val="20"/>
          <w:szCs w:val="20"/>
        </w:rPr>
        <w:t>iekėjo nepatiekto dujų kiekio (</w:t>
      </w:r>
      <w:proofErr w:type="spellStart"/>
      <w:r w:rsidR="00FD72D2" w:rsidRPr="00E10BE7">
        <w:rPr>
          <w:rFonts w:ascii="Arial" w:hAnsi="Arial" w:cs="Arial"/>
          <w:sz w:val="20"/>
          <w:szCs w:val="20"/>
        </w:rPr>
        <w:t>MWh</w:t>
      </w:r>
      <w:proofErr w:type="spellEnd"/>
      <w:r w:rsidR="00FD72D2" w:rsidRPr="00E10BE7">
        <w:rPr>
          <w:rFonts w:ascii="Arial" w:hAnsi="Arial" w:cs="Arial"/>
          <w:sz w:val="20"/>
          <w:szCs w:val="20"/>
        </w:rPr>
        <w:t>).</w:t>
      </w:r>
    </w:p>
    <w:p w14:paraId="46E8E331" w14:textId="60DD1CFA" w:rsidR="00120803" w:rsidRPr="00E10BE7" w:rsidRDefault="00FD72D2" w:rsidP="003E3228">
      <w:pPr>
        <w:numPr>
          <w:ilvl w:val="1"/>
          <w:numId w:val="1"/>
        </w:numPr>
        <w:tabs>
          <w:tab w:val="clear" w:pos="720"/>
          <w:tab w:val="left" w:pos="426"/>
          <w:tab w:val="left" w:pos="709"/>
        </w:tabs>
        <w:spacing w:after="0" w:line="240" w:lineRule="auto"/>
        <w:ind w:left="0" w:firstLine="0"/>
        <w:jc w:val="both"/>
        <w:rPr>
          <w:rFonts w:ascii="Arial" w:hAnsi="Arial" w:cs="Arial"/>
          <w:bCs/>
          <w:color w:val="000000" w:themeColor="text1"/>
          <w:sz w:val="20"/>
          <w:szCs w:val="20"/>
        </w:rPr>
      </w:pPr>
      <w:r w:rsidRPr="00E10BE7">
        <w:rPr>
          <w:rFonts w:ascii="Arial" w:hAnsi="Arial" w:cs="Arial"/>
          <w:sz w:val="20"/>
          <w:szCs w:val="20"/>
        </w:rPr>
        <w:t xml:space="preserve"> Dujos bus perkamos „neriboto tiekimo“ sąlygomis, t. y. pagal Sutartį Tiekėjas negali taikyti jokių sankcijų Vartotojui už Sutarties 3</w:t>
      </w:r>
      <w:r w:rsidR="00E069D5">
        <w:rPr>
          <w:rFonts w:ascii="Arial" w:hAnsi="Arial" w:cs="Arial"/>
          <w:sz w:val="20"/>
          <w:szCs w:val="20"/>
        </w:rPr>
        <w:t xml:space="preserve"> straipsnis</w:t>
      </w:r>
      <w:r w:rsidRPr="00E10BE7">
        <w:rPr>
          <w:rFonts w:ascii="Arial" w:hAnsi="Arial" w:cs="Arial"/>
          <w:sz w:val="20"/>
          <w:szCs w:val="20"/>
        </w:rPr>
        <w:t xml:space="preserve"> nurodytą, t</w:t>
      </w:r>
      <w:r w:rsidR="00EC6DFB" w:rsidRPr="00E10BE7">
        <w:rPr>
          <w:rFonts w:ascii="Arial" w:hAnsi="Arial" w:cs="Arial"/>
          <w:sz w:val="20"/>
          <w:szCs w:val="20"/>
        </w:rPr>
        <w:t>ačiau nenupirktą dujų kiekį</w:t>
      </w:r>
      <w:r w:rsidR="00192704">
        <w:rPr>
          <w:rFonts w:ascii="Arial" w:hAnsi="Arial" w:cs="Arial"/>
          <w:sz w:val="20"/>
          <w:szCs w:val="20"/>
        </w:rPr>
        <w:t xml:space="preserve"> ar už visą nenupirktą dujų kainą</w:t>
      </w:r>
      <w:r w:rsidR="00EC6DFB" w:rsidRPr="00E10BE7">
        <w:rPr>
          <w:rFonts w:ascii="Arial" w:hAnsi="Arial" w:cs="Arial"/>
          <w:sz w:val="20"/>
          <w:szCs w:val="20"/>
        </w:rPr>
        <w:t>, o V</w:t>
      </w:r>
      <w:r w:rsidRPr="00E10BE7">
        <w:rPr>
          <w:rFonts w:ascii="Arial" w:hAnsi="Arial" w:cs="Arial"/>
          <w:sz w:val="20"/>
          <w:szCs w:val="20"/>
        </w:rPr>
        <w:t xml:space="preserve">artotojas – Tiekėjui už neparduotą </w:t>
      </w:r>
      <w:r w:rsidR="00E069D5">
        <w:rPr>
          <w:rFonts w:ascii="Arial" w:hAnsi="Arial" w:cs="Arial"/>
          <w:sz w:val="20"/>
          <w:szCs w:val="20"/>
        </w:rPr>
        <w:t xml:space="preserve">tame straipsnyje nurodytą </w:t>
      </w:r>
      <w:r w:rsidRPr="00E10BE7">
        <w:rPr>
          <w:rFonts w:ascii="Arial" w:hAnsi="Arial" w:cs="Arial"/>
          <w:sz w:val="20"/>
          <w:szCs w:val="20"/>
        </w:rPr>
        <w:t xml:space="preserve">kiekį (netaikoma „imk arba mokėk“ sąlyga). </w:t>
      </w:r>
    </w:p>
    <w:p w14:paraId="6F60A364" w14:textId="77777777" w:rsidR="00EC6DFB" w:rsidRPr="00E10BE7" w:rsidRDefault="00EC6DFB" w:rsidP="00D43371">
      <w:pPr>
        <w:tabs>
          <w:tab w:val="left" w:pos="426"/>
        </w:tabs>
        <w:spacing w:after="0" w:line="240" w:lineRule="auto"/>
        <w:jc w:val="both"/>
        <w:rPr>
          <w:rFonts w:ascii="Arial" w:hAnsi="Arial" w:cs="Arial"/>
          <w:bCs/>
          <w:color w:val="000000" w:themeColor="text1"/>
          <w:sz w:val="20"/>
          <w:szCs w:val="20"/>
        </w:rPr>
      </w:pPr>
    </w:p>
    <w:p w14:paraId="6969364D" w14:textId="77777777" w:rsidR="00120803" w:rsidRPr="00E10BE7"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DUJŲ TIEKIMO RIBOJIMAS, NUTRAUKIMAS</w:t>
      </w:r>
    </w:p>
    <w:p w14:paraId="64EC6F75" w14:textId="24807C70" w:rsidR="00F56539" w:rsidRPr="00E10BE7" w:rsidRDefault="00D73C81" w:rsidP="00D43371">
      <w:pPr>
        <w:numPr>
          <w:ilvl w:val="1"/>
          <w:numId w:val="1"/>
        </w:numPr>
        <w:tabs>
          <w:tab w:val="clear" w:pos="720"/>
          <w:tab w:val="left" w:pos="142"/>
          <w:tab w:val="left" w:pos="426"/>
          <w:tab w:val="left" w:pos="851"/>
        </w:tabs>
        <w:spacing w:after="0" w:line="240" w:lineRule="auto"/>
        <w:ind w:left="0" w:firstLine="0"/>
        <w:jc w:val="both"/>
        <w:rPr>
          <w:rFonts w:ascii="Arial" w:hAnsi="Arial" w:cs="Arial"/>
          <w:color w:val="000000" w:themeColor="text1"/>
          <w:sz w:val="20"/>
          <w:szCs w:val="20"/>
        </w:rPr>
      </w:pPr>
      <w:r w:rsidRPr="00E10BE7">
        <w:rPr>
          <w:rFonts w:ascii="Arial" w:hAnsi="Arial" w:cs="Arial"/>
          <w:sz w:val="20"/>
          <w:szCs w:val="20"/>
        </w:rPr>
        <w:t xml:space="preserve">Tiekėjo </w:t>
      </w:r>
      <w:r w:rsidR="00E61208" w:rsidRPr="00E10BE7">
        <w:rPr>
          <w:rFonts w:ascii="Arial" w:hAnsi="Arial" w:cs="Arial"/>
          <w:sz w:val="20"/>
          <w:szCs w:val="20"/>
        </w:rPr>
        <w:t>parduodamos G</w:t>
      </w:r>
      <w:r w:rsidRPr="00E10BE7">
        <w:rPr>
          <w:rFonts w:ascii="Arial" w:hAnsi="Arial" w:cs="Arial"/>
          <w:sz w:val="20"/>
          <w:szCs w:val="20"/>
        </w:rPr>
        <w:t>amtinės dujos turi būti tiekiamos vadovaujantis</w:t>
      </w:r>
      <w:r w:rsidR="00F56539" w:rsidRPr="00E10BE7">
        <w:rPr>
          <w:rFonts w:ascii="Arial" w:hAnsi="Arial" w:cs="Arial"/>
          <w:sz w:val="20"/>
          <w:szCs w:val="20"/>
        </w:rPr>
        <w:t xml:space="preserve"> Tiekimo taisyklėmis</w:t>
      </w:r>
      <w:r w:rsidRPr="00E10BE7">
        <w:rPr>
          <w:rFonts w:ascii="Arial" w:hAnsi="Arial" w:cs="Arial"/>
          <w:sz w:val="20"/>
          <w:szCs w:val="20"/>
        </w:rPr>
        <w:t xml:space="preserve">, kitų </w:t>
      </w:r>
      <w:r w:rsidR="00E61208" w:rsidRPr="00E10BE7">
        <w:rPr>
          <w:rFonts w:ascii="Arial" w:hAnsi="Arial" w:cs="Arial"/>
          <w:sz w:val="20"/>
          <w:szCs w:val="20"/>
        </w:rPr>
        <w:t>teisės aktų, reglamentuojančių G</w:t>
      </w:r>
      <w:r w:rsidRPr="00E10BE7">
        <w:rPr>
          <w:rFonts w:ascii="Arial" w:hAnsi="Arial" w:cs="Arial"/>
          <w:sz w:val="20"/>
          <w:szCs w:val="20"/>
        </w:rPr>
        <w:t xml:space="preserve">amtinių dujų tiekimą, reikalavimais. Dalinio ar didelio dujų tiekimo sutrikimo atveju </w:t>
      </w:r>
      <w:r w:rsidR="00F56539" w:rsidRPr="00E10BE7">
        <w:rPr>
          <w:rFonts w:ascii="Arial" w:hAnsi="Arial" w:cs="Arial"/>
          <w:sz w:val="20"/>
          <w:szCs w:val="20"/>
        </w:rPr>
        <w:t xml:space="preserve">Vartotojui </w:t>
      </w:r>
      <w:r w:rsidRPr="00E10BE7">
        <w:rPr>
          <w:rFonts w:ascii="Arial" w:hAnsi="Arial" w:cs="Arial"/>
          <w:sz w:val="20"/>
          <w:szCs w:val="20"/>
        </w:rPr>
        <w:t>dujų tiekimas, ribojimas arba nutraukimas vykdomas pagal Lietuvos Respublikos Vyriausybės nutarimu Nr. 16</w:t>
      </w:r>
      <w:r w:rsidR="00F56539" w:rsidRPr="00E10BE7">
        <w:rPr>
          <w:rFonts w:ascii="Arial" w:hAnsi="Arial" w:cs="Arial"/>
          <w:sz w:val="20"/>
          <w:szCs w:val="20"/>
        </w:rPr>
        <w:t>3</w:t>
      </w:r>
      <w:r w:rsidRPr="00E10BE7">
        <w:rPr>
          <w:rFonts w:ascii="Arial" w:hAnsi="Arial" w:cs="Arial"/>
          <w:sz w:val="20"/>
          <w:szCs w:val="20"/>
        </w:rPr>
        <w:t xml:space="preserve"> patvirtinto Gamtinių dujų tiekimo saugumo užtikrinimo priemonių aprašo (Žin., 2012, Nr. 39-1930)</w:t>
      </w:r>
      <w:r w:rsidR="00F56539" w:rsidRPr="00E10BE7">
        <w:rPr>
          <w:rFonts w:ascii="Arial" w:hAnsi="Arial" w:cs="Arial"/>
          <w:sz w:val="20"/>
          <w:szCs w:val="20"/>
        </w:rPr>
        <w:t xml:space="preserve"> (aktuali redakcija)</w:t>
      </w:r>
      <w:r w:rsidRPr="00E10BE7">
        <w:rPr>
          <w:rFonts w:ascii="Arial" w:hAnsi="Arial" w:cs="Arial"/>
          <w:sz w:val="20"/>
          <w:szCs w:val="20"/>
        </w:rPr>
        <w:t xml:space="preserve"> reikalavimus. </w:t>
      </w:r>
    </w:p>
    <w:p w14:paraId="4F1EB89C" w14:textId="77777777" w:rsidR="00D73C81" w:rsidRPr="00E10BE7" w:rsidRDefault="00D73C81" w:rsidP="00D43371">
      <w:pPr>
        <w:tabs>
          <w:tab w:val="left" w:pos="142"/>
          <w:tab w:val="left" w:pos="426"/>
          <w:tab w:val="left" w:pos="851"/>
        </w:tabs>
        <w:spacing w:after="0" w:line="240" w:lineRule="auto"/>
        <w:jc w:val="both"/>
        <w:rPr>
          <w:rFonts w:ascii="Arial" w:hAnsi="Arial" w:cs="Arial"/>
          <w:color w:val="000000" w:themeColor="text1"/>
          <w:sz w:val="20"/>
          <w:szCs w:val="20"/>
        </w:rPr>
      </w:pPr>
      <w:bookmarkStart w:id="8" w:name="_GoBack"/>
      <w:bookmarkEnd w:id="8"/>
    </w:p>
    <w:p w14:paraId="689D14C2" w14:textId="77777777" w:rsidR="00120803" w:rsidRPr="00E10BE7"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NENUGALIMA JĖGA (FORCE MAJEURE)</w:t>
      </w:r>
    </w:p>
    <w:p w14:paraId="6D323961" w14:textId="0CFDA022" w:rsidR="00120803" w:rsidRPr="00E10BE7" w:rsidRDefault="00120803" w:rsidP="00D43371">
      <w:pPr>
        <w:pStyle w:val="Sraopastraipa"/>
        <w:numPr>
          <w:ilvl w:val="1"/>
          <w:numId w:val="1"/>
        </w:numPr>
        <w:tabs>
          <w:tab w:val="left" w:pos="0"/>
          <w:tab w:val="left" w:pos="426"/>
          <w:tab w:val="num" w:pos="567"/>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Šalis </w:t>
      </w:r>
      <w:r w:rsidR="00DB64FC" w:rsidRPr="00E10BE7">
        <w:rPr>
          <w:rFonts w:ascii="Arial" w:hAnsi="Arial" w:cs="Arial"/>
          <w:sz w:val="20"/>
          <w:szCs w:val="20"/>
          <w:lang w:val="lt-LT" w:eastAsia="lt-LT"/>
        </w:rPr>
        <w:t xml:space="preserve">atleidžiama nuo </w:t>
      </w:r>
      <w:r w:rsidR="000768A5" w:rsidRPr="00E10BE7">
        <w:rPr>
          <w:rFonts w:ascii="Arial" w:hAnsi="Arial" w:cs="Arial"/>
          <w:sz w:val="20"/>
          <w:szCs w:val="20"/>
          <w:lang w:val="lt-LT" w:eastAsia="lt-LT"/>
        </w:rPr>
        <w:t>atsakomybės už S</w:t>
      </w:r>
      <w:r w:rsidR="00DB64FC" w:rsidRPr="00E10BE7">
        <w:rPr>
          <w:rFonts w:ascii="Arial" w:hAnsi="Arial" w:cs="Arial"/>
          <w:sz w:val="20"/>
          <w:szCs w:val="20"/>
          <w:lang w:val="lt-LT" w:eastAsia="lt-LT"/>
        </w:rPr>
        <w:t>utarties nevykdymą, jeigu ji įrodo, kad Sutartis nevykdyta dėl aplinkybių, kurių ji negalėjo kontroliuoti bei protingai numatyti Sutarties sudarymo metu ir, kad negalėjo užkirsti kelio šių aplinkybių ar jų pasekmių atsiradimui. Nenugalima jėga (for</w:t>
      </w:r>
      <w:r w:rsidR="00AE43B4" w:rsidRPr="00E10BE7">
        <w:rPr>
          <w:rFonts w:ascii="Arial" w:hAnsi="Arial" w:cs="Arial"/>
          <w:sz w:val="20"/>
          <w:szCs w:val="20"/>
          <w:lang w:val="lt-LT" w:eastAsia="lt-LT"/>
        </w:rPr>
        <w:t>ce majeure) nelaikoma tai, kad S</w:t>
      </w:r>
      <w:r w:rsidR="00DB64FC" w:rsidRPr="00E10BE7">
        <w:rPr>
          <w:rFonts w:ascii="Arial" w:hAnsi="Arial" w:cs="Arial"/>
          <w:sz w:val="20"/>
          <w:szCs w:val="20"/>
          <w:lang w:val="lt-LT" w:eastAsia="lt-LT"/>
        </w:rPr>
        <w:t>utarties Šalis neturi reikiamų finansinių išteklių arba skolininko kontrahentai pažeidžia savo prievoles. Esant nenugalimos jėgos (force majeure) aplinkybėms Šalis atleidžiama nuo savo sutartinių įsipareigojimų vykdymo visam minėtų aplinkybių buvimo laikotarpiui, bet ne ilgiau kaip 30 dienų.</w:t>
      </w:r>
      <w:bookmarkStart w:id="9" w:name="_Ref404249534"/>
      <w:r w:rsidR="00DB64FC" w:rsidRPr="00E10BE7">
        <w:rPr>
          <w:rFonts w:ascii="Arial" w:hAnsi="Arial" w:cs="Arial"/>
          <w:sz w:val="20"/>
          <w:szCs w:val="20"/>
          <w:lang w:val="lt-LT" w:eastAsia="lt-LT"/>
        </w:rPr>
        <w:t xml:space="preserve"> Jeigu pagrindas nevykdyti įsipareigojimų dėl nenugalimos jėgos (force majeure) išlieka ilgiau negu 30 dienų, tai bet kuri Šalis, įspėjusi kitą šalį prieš 3 dienas, turi teisę nutraukti šią Sutartį arba sustabdyti jos vykdymą.</w:t>
      </w:r>
      <w:bookmarkEnd w:id="9"/>
    </w:p>
    <w:p w14:paraId="3AD03573" w14:textId="77777777" w:rsidR="00DB64FC" w:rsidRPr="00E10BE7" w:rsidRDefault="00DB64FC" w:rsidP="00D43371">
      <w:pPr>
        <w:pStyle w:val="Sraopastraipa"/>
        <w:tabs>
          <w:tab w:val="left" w:pos="0"/>
          <w:tab w:val="left" w:pos="426"/>
        </w:tabs>
        <w:ind w:left="0"/>
        <w:jc w:val="both"/>
        <w:rPr>
          <w:rFonts w:ascii="Arial" w:hAnsi="Arial" w:cs="Arial"/>
          <w:color w:val="000000" w:themeColor="text1"/>
          <w:sz w:val="20"/>
          <w:szCs w:val="20"/>
          <w:lang w:val="lt-LT"/>
        </w:rPr>
      </w:pPr>
    </w:p>
    <w:p w14:paraId="609F5651" w14:textId="6ACA0DC7" w:rsidR="00120803" w:rsidRPr="00E10BE7" w:rsidRDefault="000768A5" w:rsidP="00D43371">
      <w:pPr>
        <w:pStyle w:val="Sraopastraipa"/>
        <w:numPr>
          <w:ilvl w:val="0"/>
          <w:numId w:val="1"/>
        </w:numPr>
        <w:tabs>
          <w:tab w:val="left" w:pos="426"/>
        </w:tabs>
        <w:ind w:left="0" w:firstLine="0"/>
        <w:jc w:val="center"/>
        <w:rPr>
          <w:rFonts w:ascii="Arial" w:hAnsi="Arial" w:cs="Arial"/>
          <w:b/>
          <w:color w:val="000000" w:themeColor="text1"/>
          <w:sz w:val="20"/>
          <w:szCs w:val="20"/>
          <w:lang w:val="lt-LT"/>
        </w:rPr>
      </w:pPr>
      <w:r w:rsidRPr="00E10BE7">
        <w:rPr>
          <w:rFonts w:ascii="Arial" w:hAnsi="Arial" w:cs="Arial"/>
          <w:b/>
          <w:color w:val="000000" w:themeColor="text1"/>
          <w:sz w:val="20"/>
          <w:szCs w:val="20"/>
          <w:lang w:val="lt-LT"/>
        </w:rPr>
        <w:t xml:space="preserve">TAIKYTINA TEISĖ, </w:t>
      </w:r>
      <w:r w:rsidR="00120803" w:rsidRPr="00E10BE7">
        <w:rPr>
          <w:rFonts w:ascii="Arial" w:hAnsi="Arial" w:cs="Arial"/>
          <w:b/>
          <w:color w:val="000000" w:themeColor="text1"/>
          <w:sz w:val="20"/>
          <w:szCs w:val="20"/>
          <w:lang w:val="lt-LT"/>
        </w:rPr>
        <w:t>GINČŲ NAGRINĖJIMO TVARKA</w:t>
      </w:r>
    </w:p>
    <w:p w14:paraId="647F7A1C" w14:textId="3A0D0EF8" w:rsidR="000768A5" w:rsidRPr="00E10BE7" w:rsidRDefault="000768A5" w:rsidP="000768A5">
      <w:pPr>
        <w:pStyle w:val="Sraopastraipa"/>
        <w:numPr>
          <w:ilvl w:val="1"/>
          <w:numId w:val="1"/>
        </w:numPr>
        <w:tabs>
          <w:tab w:val="left" w:pos="426"/>
        </w:tabs>
        <w:rPr>
          <w:rFonts w:ascii="Arial" w:hAnsi="Arial" w:cs="Arial"/>
          <w:color w:val="000000" w:themeColor="text1"/>
          <w:sz w:val="20"/>
          <w:szCs w:val="20"/>
          <w:lang w:val="lt-LT"/>
        </w:rPr>
      </w:pPr>
      <w:r w:rsidRPr="00E10BE7">
        <w:rPr>
          <w:rFonts w:ascii="Arial" w:hAnsi="Arial" w:cs="Arial"/>
          <w:color w:val="000000" w:themeColor="text1"/>
          <w:sz w:val="20"/>
          <w:szCs w:val="20"/>
          <w:lang w:val="lt-LT"/>
        </w:rPr>
        <w:t>Šios Sutarties vykdymui ir aiškinimui taikoma Lietuvos Respublikos teisė.</w:t>
      </w:r>
    </w:p>
    <w:p w14:paraId="5BBF3D96" w14:textId="77777777" w:rsidR="00120803" w:rsidRPr="00E10BE7" w:rsidRDefault="00120803"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Ginčai, kylantys dėl šios Sutarties vykdymo, sprendžiami Šalių tarpusavio susitarimu. </w:t>
      </w:r>
      <w:r w:rsidRPr="00E10BE7">
        <w:rPr>
          <w:rFonts w:ascii="Arial" w:hAnsi="Arial" w:cs="Arial"/>
          <w:sz w:val="20"/>
          <w:szCs w:val="20"/>
          <w:lang w:val="lt-LT"/>
        </w:rPr>
        <w:t xml:space="preserve">Šalims nepavykus ginčo išspręsti per protingą terminą (ne ilgiau kaip per </w:t>
      </w:r>
      <w:r w:rsidRPr="00E10BE7">
        <w:rPr>
          <w:rFonts w:ascii="Arial" w:hAnsi="Arial" w:cs="Arial"/>
          <w:b/>
          <w:sz w:val="20"/>
          <w:szCs w:val="20"/>
          <w:lang w:val="lt-LT"/>
        </w:rPr>
        <w:t>30</w:t>
      </w:r>
      <w:r w:rsidRPr="00E10BE7">
        <w:rPr>
          <w:rFonts w:ascii="Arial" w:hAnsi="Arial" w:cs="Arial"/>
          <w:sz w:val="20"/>
          <w:szCs w:val="20"/>
          <w:lang w:val="lt-LT"/>
        </w:rPr>
        <w:t xml:space="preserve"> kalendorinių dienų), ginčas sprendžiamas</w:t>
      </w:r>
      <w:r w:rsidRPr="00E10BE7">
        <w:rPr>
          <w:rFonts w:ascii="Arial" w:hAnsi="Arial" w:cs="Arial"/>
          <w:color w:val="000000" w:themeColor="text1"/>
          <w:sz w:val="20"/>
          <w:szCs w:val="20"/>
          <w:lang w:val="lt-LT"/>
        </w:rPr>
        <w:t xml:space="preserve"> Lietuvos Respublikos teisės aktuose nustatyta tvarka.</w:t>
      </w:r>
    </w:p>
    <w:p w14:paraId="52AA8D5D" w14:textId="77777777" w:rsidR="00FA3BC8" w:rsidRPr="00E10BE7" w:rsidRDefault="00FA3BC8" w:rsidP="00D43371">
      <w:pPr>
        <w:pStyle w:val="Sraopastraipa"/>
        <w:tabs>
          <w:tab w:val="left" w:pos="426"/>
        </w:tabs>
        <w:ind w:left="0"/>
        <w:jc w:val="both"/>
        <w:rPr>
          <w:rFonts w:ascii="Arial" w:hAnsi="Arial" w:cs="Arial"/>
          <w:color w:val="000000" w:themeColor="text1"/>
          <w:sz w:val="20"/>
          <w:szCs w:val="20"/>
          <w:lang w:val="lt-LT"/>
        </w:rPr>
      </w:pPr>
    </w:p>
    <w:p w14:paraId="73FE1BDF" w14:textId="77777777" w:rsidR="00120803" w:rsidRPr="00E10BE7"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SUTARTIES GALIOJIMAS, PATEIKIMAS, PAKEITIMAS, PAPILDYMAS IR NUTRAUKIMAS</w:t>
      </w:r>
    </w:p>
    <w:p w14:paraId="76803A36" w14:textId="5A848583" w:rsidR="009146D8" w:rsidRPr="004C7537" w:rsidRDefault="00120803" w:rsidP="004C7537">
      <w:pPr>
        <w:pStyle w:val="Sraopastraipa"/>
        <w:numPr>
          <w:ilvl w:val="1"/>
          <w:numId w:val="1"/>
        </w:numPr>
        <w:tabs>
          <w:tab w:val="clear" w:pos="720"/>
          <w:tab w:val="num" w:pos="0"/>
          <w:tab w:val="left" w:pos="993"/>
        </w:tabs>
        <w:ind w:left="0" w:firstLine="0"/>
        <w:rPr>
          <w:rFonts w:ascii="Arial" w:hAnsi="Arial" w:cs="Arial"/>
          <w:sz w:val="20"/>
          <w:szCs w:val="20"/>
          <w:lang w:val="lt-LT"/>
        </w:rPr>
      </w:pPr>
      <w:r w:rsidRPr="00E10BE7">
        <w:rPr>
          <w:rFonts w:ascii="Arial" w:hAnsi="Arial" w:cs="Arial"/>
          <w:color w:val="000000" w:themeColor="text1"/>
          <w:sz w:val="20"/>
          <w:szCs w:val="20"/>
          <w:lang w:val="lt-LT"/>
        </w:rPr>
        <w:t xml:space="preserve">Sutartis </w:t>
      </w:r>
      <w:r w:rsidR="00F56539" w:rsidRPr="00E10BE7">
        <w:rPr>
          <w:rFonts w:ascii="Arial" w:hAnsi="Arial" w:cs="Arial"/>
          <w:color w:val="000000" w:themeColor="text1"/>
          <w:sz w:val="20"/>
          <w:szCs w:val="20"/>
          <w:lang w:val="lt-LT"/>
        </w:rPr>
        <w:t>įsi</w:t>
      </w:r>
      <w:r w:rsidRPr="00E10BE7">
        <w:rPr>
          <w:rFonts w:ascii="Arial" w:hAnsi="Arial" w:cs="Arial"/>
          <w:color w:val="000000" w:themeColor="text1"/>
          <w:sz w:val="20"/>
          <w:szCs w:val="20"/>
          <w:lang w:val="lt-LT"/>
        </w:rPr>
        <w:t>galioja ir dujos tiekiamos</w:t>
      </w:r>
      <w:r w:rsidR="009146D8" w:rsidRPr="00E10BE7">
        <w:rPr>
          <w:rFonts w:ascii="Arial" w:hAnsi="Arial" w:cs="Arial"/>
          <w:color w:val="000000" w:themeColor="text1"/>
          <w:sz w:val="20"/>
          <w:szCs w:val="20"/>
          <w:lang w:val="lt-LT"/>
        </w:rPr>
        <w:t xml:space="preserve"> nuo 201</w:t>
      </w:r>
      <w:r w:rsidR="000710AA" w:rsidRPr="00E10BE7">
        <w:rPr>
          <w:rFonts w:ascii="Arial" w:hAnsi="Arial" w:cs="Arial"/>
          <w:color w:val="000000" w:themeColor="text1"/>
          <w:sz w:val="20"/>
          <w:szCs w:val="20"/>
          <w:lang w:val="lt-LT"/>
        </w:rPr>
        <w:t>9</w:t>
      </w:r>
      <w:r w:rsidR="009146D8" w:rsidRPr="00E10BE7">
        <w:rPr>
          <w:rFonts w:ascii="Arial" w:hAnsi="Arial" w:cs="Arial"/>
          <w:color w:val="000000" w:themeColor="text1"/>
          <w:sz w:val="20"/>
          <w:szCs w:val="20"/>
          <w:lang w:val="lt-LT"/>
        </w:rPr>
        <w:t xml:space="preserve"> m.</w:t>
      </w:r>
      <w:r w:rsidR="000710AA" w:rsidRPr="00E10BE7">
        <w:rPr>
          <w:rFonts w:ascii="Arial" w:hAnsi="Arial" w:cs="Arial"/>
          <w:color w:val="000000" w:themeColor="text1"/>
          <w:sz w:val="20"/>
          <w:szCs w:val="20"/>
          <w:lang w:val="lt-LT"/>
        </w:rPr>
        <w:t xml:space="preserve"> sausio 1 d. 7:00 val. iki 2020</w:t>
      </w:r>
      <w:r w:rsidR="009146D8" w:rsidRPr="00E10BE7">
        <w:rPr>
          <w:rFonts w:ascii="Arial" w:hAnsi="Arial" w:cs="Arial"/>
          <w:color w:val="000000" w:themeColor="text1"/>
          <w:sz w:val="20"/>
          <w:szCs w:val="20"/>
          <w:lang w:val="lt-LT"/>
        </w:rPr>
        <w:t xml:space="preserve"> m.</w:t>
      </w:r>
      <w:r w:rsidR="000710AA" w:rsidRPr="00E10BE7">
        <w:rPr>
          <w:rFonts w:ascii="Arial" w:hAnsi="Arial" w:cs="Arial"/>
          <w:color w:val="000000" w:themeColor="text1"/>
          <w:sz w:val="20"/>
          <w:szCs w:val="20"/>
          <w:lang w:val="lt-LT"/>
        </w:rPr>
        <w:t xml:space="preserve"> sausio 1 </w:t>
      </w:r>
      <w:r w:rsidR="009146D8" w:rsidRPr="00E10BE7">
        <w:rPr>
          <w:rFonts w:ascii="Arial" w:hAnsi="Arial" w:cs="Arial"/>
          <w:color w:val="000000" w:themeColor="text1"/>
          <w:sz w:val="20"/>
          <w:szCs w:val="20"/>
          <w:lang w:val="lt-LT"/>
        </w:rPr>
        <w:t>d. 7:00 val.</w:t>
      </w:r>
      <w:r w:rsidR="006020B9">
        <w:rPr>
          <w:rFonts w:ascii="Arial" w:hAnsi="Arial" w:cs="Arial"/>
          <w:color w:val="000000" w:themeColor="text1"/>
          <w:sz w:val="20"/>
          <w:szCs w:val="20"/>
          <w:lang w:val="lt-LT"/>
        </w:rPr>
        <w:t xml:space="preserve"> </w:t>
      </w:r>
      <w:r w:rsidR="009A0B8A">
        <w:rPr>
          <w:rFonts w:ascii="Arial" w:hAnsi="Arial" w:cs="Arial"/>
          <w:sz w:val="20"/>
          <w:szCs w:val="20"/>
          <w:lang w:val="lt-LT"/>
        </w:rPr>
        <w:t>neviršijant Sutarties 3.2</w:t>
      </w:r>
      <w:r w:rsidR="00E10BE7" w:rsidRPr="00E10BE7">
        <w:rPr>
          <w:rFonts w:ascii="Arial" w:hAnsi="Arial" w:cs="Arial"/>
          <w:sz w:val="20"/>
          <w:szCs w:val="20"/>
          <w:lang w:val="lt-LT"/>
        </w:rPr>
        <w:t xml:space="preserve"> punkte nurodytos bendros Sutarties kaino</w:t>
      </w:r>
      <w:r w:rsidR="009A0B8A">
        <w:rPr>
          <w:rFonts w:ascii="Arial" w:hAnsi="Arial" w:cs="Arial"/>
          <w:sz w:val="20"/>
          <w:szCs w:val="20"/>
          <w:lang w:val="lt-LT"/>
        </w:rPr>
        <w:t>s ir/arba Sutarties 3.1</w:t>
      </w:r>
      <w:r w:rsidR="00E10BE7" w:rsidRPr="00E10BE7">
        <w:rPr>
          <w:rFonts w:ascii="Arial" w:hAnsi="Arial" w:cs="Arial"/>
          <w:sz w:val="20"/>
          <w:szCs w:val="20"/>
          <w:lang w:val="lt-LT"/>
        </w:rPr>
        <w:t xml:space="preserve"> punkte nurodyto kiekio. </w:t>
      </w:r>
    </w:p>
    <w:p w14:paraId="304621BB" w14:textId="77777777" w:rsidR="00022119" w:rsidRPr="00E10BE7" w:rsidRDefault="00022119" w:rsidP="004C7537">
      <w:pPr>
        <w:pStyle w:val="Sraopastraipa"/>
        <w:numPr>
          <w:ilvl w:val="1"/>
          <w:numId w:val="1"/>
        </w:numPr>
        <w:tabs>
          <w:tab w:val="clear" w:pos="720"/>
          <w:tab w:val="num" w:pos="0"/>
          <w:tab w:val="left" w:pos="426"/>
          <w:tab w:val="left" w:pos="993"/>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Sutartis gali būti nutraukiama Šalims susitarus.</w:t>
      </w:r>
    </w:p>
    <w:p w14:paraId="0D88BD02" w14:textId="77777777" w:rsidR="00120803" w:rsidRPr="00E10BE7" w:rsidRDefault="00120803" w:rsidP="004C7537">
      <w:pPr>
        <w:pStyle w:val="Sraopastraipa"/>
        <w:numPr>
          <w:ilvl w:val="1"/>
          <w:numId w:val="1"/>
        </w:numPr>
        <w:tabs>
          <w:tab w:val="clear" w:pos="720"/>
          <w:tab w:val="num" w:pos="0"/>
          <w:tab w:val="left" w:pos="426"/>
          <w:tab w:val="left" w:pos="567"/>
          <w:tab w:val="left" w:pos="993"/>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Vartotojas</w:t>
      </w:r>
      <w:r w:rsidR="00022119" w:rsidRPr="00E10BE7">
        <w:rPr>
          <w:rFonts w:ascii="Arial" w:hAnsi="Arial" w:cs="Arial"/>
          <w:color w:val="000000" w:themeColor="text1"/>
          <w:sz w:val="20"/>
          <w:szCs w:val="20"/>
          <w:lang w:val="lt-LT"/>
        </w:rPr>
        <w:t xml:space="preserve"> turi teisę</w:t>
      </w:r>
      <w:r w:rsidRPr="00E10BE7">
        <w:rPr>
          <w:rFonts w:ascii="Arial" w:hAnsi="Arial" w:cs="Arial"/>
          <w:color w:val="000000" w:themeColor="text1"/>
          <w:sz w:val="20"/>
          <w:szCs w:val="20"/>
          <w:lang w:val="lt-LT"/>
        </w:rPr>
        <w:t xml:space="preserve"> </w:t>
      </w:r>
      <w:r w:rsidR="00022119" w:rsidRPr="00E10BE7">
        <w:rPr>
          <w:rFonts w:ascii="Arial" w:hAnsi="Arial" w:cs="Arial"/>
          <w:color w:val="000000" w:themeColor="text1"/>
          <w:sz w:val="20"/>
          <w:szCs w:val="20"/>
          <w:lang w:val="lt-LT"/>
        </w:rPr>
        <w:t xml:space="preserve">bet kuriuo metu nesikreipdamas į teismą vienašališkai nutraukti </w:t>
      </w:r>
      <w:r w:rsidRPr="00E10BE7">
        <w:rPr>
          <w:rFonts w:ascii="Arial" w:hAnsi="Arial" w:cs="Arial"/>
          <w:color w:val="000000" w:themeColor="text1"/>
          <w:sz w:val="20"/>
          <w:szCs w:val="20"/>
          <w:lang w:val="lt-LT"/>
        </w:rPr>
        <w:t xml:space="preserve">Sutartį prieš </w:t>
      </w:r>
      <w:r w:rsidRPr="00E10BE7">
        <w:rPr>
          <w:rFonts w:ascii="Arial" w:hAnsi="Arial" w:cs="Arial"/>
          <w:b/>
          <w:color w:val="000000" w:themeColor="text1"/>
          <w:sz w:val="20"/>
          <w:szCs w:val="20"/>
          <w:lang w:val="lt-LT"/>
        </w:rPr>
        <w:t>30</w:t>
      </w:r>
      <w:r w:rsidRPr="00E10BE7">
        <w:rPr>
          <w:rFonts w:ascii="Arial" w:hAnsi="Arial" w:cs="Arial"/>
          <w:color w:val="000000" w:themeColor="text1"/>
          <w:sz w:val="20"/>
          <w:szCs w:val="20"/>
          <w:lang w:val="lt-LT"/>
        </w:rPr>
        <w:t xml:space="preserve"> kalendorinių dienų apie Sutart</w:t>
      </w:r>
      <w:r w:rsidR="00824C9D" w:rsidRPr="00E10BE7">
        <w:rPr>
          <w:rFonts w:ascii="Arial" w:hAnsi="Arial" w:cs="Arial"/>
          <w:color w:val="000000" w:themeColor="text1"/>
          <w:sz w:val="20"/>
          <w:szCs w:val="20"/>
          <w:lang w:val="lt-LT"/>
        </w:rPr>
        <w:t xml:space="preserve">ies nutraukimą įspėjęs Tiekėją. </w:t>
      </w:r>
    </w:p>
    <w:p w14:paraId="51C7A06F" w14:textId="77777777" w:rsidR="00075060" w:rsidRPr="00E10BE7" w:rsidRDefault="00075060" w:rsidP="004C7537">
      <w:pPr>
        <w:pStyle w:val="Sraopastraipa"/>
        <w:numPr>
          <w:ilvl w:val="1"/>
          <w:numId w:val="1"/>
        </w:numPr>
        <w:tabs>
          <w:tab w:val="clear" w:pos="720"/>
          <w:tab w:val="num" w:pos="0"/>
          <w:tab w:val="left" w:pos="426"/>
          <w:tab w:val="left" w:pos="567"/>
          <w:tab w:val="left" w:pos="993"/>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Šalis gali vienašališkai nutraukti Sutartį, prieš 10 darbo dienų apie Sutarties nutraukimą įspėjusi kitą Šalį, jeigu kita Šalis Sutarties nevykdo ar netinkamai vykdo iš Sutarties kylančius įsipareigojimus ir tai yra esminis Sutarties pažeidimas, Lietuvos respublikos Civilinio kodekso 6.217 straipsnio numatytais pagrindais.</w:t>
      </w:r>
    </w:p>
    <w:p w14:paraId="7262B0B1" w14:textId="77777777" w:rsidR="00824C9D" w:rsidRPr="00E10BE7" w:rsidRDefault="00824C9D" w:rsidP="00D43371">
      <w:pPr>
        <w:pStyle w:val="Sraopastraipa"/>
        <w:tabs>
          <w:tab w:val="left" w:pos="0"/>
          <w:tab w:val="left" w:pos="426"/>
          <w:tab w:val="left" w:pos="567"/>
        </w:tabs>
        <w:ind w:left="0"/>
        <w:jc w:val="both"/>
        <w:rPr>
          <w:rFonts w:ascii="Arial" w:hAnsi="Arial" w:cs="Arial"/>
          <w:color w:val="000000" w:themeColor="text1"/>
          <w:sz w:val="20"/>
          <w:szCs w:val="20"/>
          <w:lang w:val="lt-LT"/>
        </w:rPr>
      </w:pPr>
    </w:p>
    <w:p w14:paraId="4F21657E" w14:textId="77777777" w:rsidR="00120803" w:rsidRPr="00E10BE7"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BAIGIAMOSIOS NUOSTATOS</w:t>
      </w:r>
    </w:p>
    <w:p w14:paraId="4F3F81E4" w14:textId="77777777" w:rsidR="00120803" w:rsidRPr="00E10BE7" w:rsidRDefault="00120803" w:rsidP="00D43371">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Klausimai, kurių nereguliuoja ši Sutartis, sprendžiami vadovaujantis Lietuvos Respublikos gamtinių dujų įstatymu bei kitais Lietuvos Respublikos gamtinių dujų sektorių reglamentuojančiais teisės aktais.</w:t>
      </w:r>
    </w:p>
    <w:p w14:paraId="5266EFFA" w14:textId="77777777" w:rsidR="00120803" w:rsidRPr="00E10BE7" w:rsidRDefault="00120803" w:rsidP="00D43371">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Pasikeitus Sutartyje nurodytiems teisės aktams, Tiekimo taisyklėms, galioja ir Šalių sutartiniams santykiams taikoma jų nauja aktuali redakcija. Esant neatitikimų tarp Sutarties ir po jos sudarymo pasikeitusių ar naujai priimtų teisės aktų nuostatų, Šalių santykiams taikomos Sutarties vykdymo metu aktualios redakcijos teisės aktų nuostatos.</w:t>
      </w:r>
    </w:p>
    <w:p w14:paraId="52113617" w14:textId="77777777" w:rsidR="00120803" w:rsidRPr="00E10BE7" w:rsidRDefault="00120803" w:rsidP="00D43371">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E10BE7">
        <w:rPr>
          <w:rFonts w:ascii="Arial" w:hAnsi="Arial" w:cs="Arial"/>
          <w:bCs/>
          <w:color w:val="000000" w:themeColor="text1"/>
          <w:sz w:val="20"/>
          <w:szCs w:val="20"/>
          <w:lang w:val="lt-LT"/>
        </w:rPr>
        <w:t>Pasikeitus pridėtinės vertės mokesčiui, Sutartyje nurodytos kainos gali būti perskaičiuojamos tokiu pat santykiu, kokiu pasikeičia PVM. Pasikeitus PVM mokesčiui, kaina bus perskaičiuojama nuo įstatymo dėl PVM įstatymo pakeitimo įsigaliojimo dienos. Šiais atvejais kainų perskaičiavimas neįforminamas rašytiniu Šalių susitarimu, visi pakeitimai nurodomi pateiktoje PVM sąskaitoje faktūroje.</w:t>
      </w:r>
    </w:p>
    <w:p w14:paraId="7954FC40" w14:textId="6677D0FE" w:rsidR="00082F66" w:rsidRPr="00E10BE7" w:rsidRDefault="00112156" w:rsidP="00D43371">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Visi S</w:t>
      </w:r>
      <w:r w:rsidR="007E6C5C" w:rsidRPr="00E10BE7">
        <w:rPr>
          <w:rFonts w:ascii="Arial" w:hAnsi="Arial" w:cs="Arial"/>
          <w:color w:val="000000" w:themeColor="text1"/>
          <w:sz w:val="20"/>
          <w:szCs w:val="20"/>
          <w:lang w:val="lt-LT"/>
        </w:rPr>
        <w:t xml:space="preserve">utarties pakeitimai, papildymai ir priedai galioja, jeigu yra gautas Viešųjų pirkimų tarnybos pritarimas ir jie yra sudaryti raštu ir patvirtinti Šalių parašais. </w:t>
      </w:r>
    </w:p>
    <w:p w14:paraId="4C5E12AB" w14:textId="77777777" w:rsidR="00120803" w:rsidRPr="00E10BE7" w:rsidRDefault="007E6C5C" w:rsidP="00D43371">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Sutarties nutraukimo atveju, Sutarties Šalys privalo sumokėti iki Sutarties nutraukimo atsiradusius piniginius reikalavimus. </w:t>
      </w:r>
    </w:p>
    <w:p w14:paraId="4FFF07DB" w14:textId="77777777" w:rsidR="00120803" w:rsidRPr="00E10BE7" w:rsidRDefault="00120803"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Šalys informuoja viena kitą raštu (pranešimas, išsiųstas Šalies elektroniniu pašto adresu, laikomas tinkamos formos pranešimu) </w:t>
      </w:r>
      <w:r w:rsidR="007E6C5C" w:rsidRPr="00E10BE7">
        <w:rPr>
          <w:rFonts w:ascii="Arial" w:hAnsi="Arial" w:cs="Arial"/>
          <w:sz w:val="20"/>
          <w:szCs w:val="20"/>
          <w:lang w:val="lt-LT"/>
        </w:rPr>
        <w:t xml:space="preserve">ar </w:t>
      </w:r>
      <w:r w:rsidRPr="00E10BE7">
        <w:rPr>
          <w:rFonts w:ascii="Arial" w:hAnsi="Arial" w:cs="Arial"/>
          <w:color w:val="000000" w:themeColor="text1"/>
          <w:sz w:val="20"/>
          <w:szCs w:val="20"/>
          <w:lang w:val="lt-LT"/>
        </w:rPr>
        <w:t>pavadinimo, adreso, banko sąskaitos ar kitų rekvizitų pasikeitimą.</w:t>
      </w:r>
    </w:p>
    <w:p w14:paraId="05DD3F51" w14:textId="77777777" w:rsidR="00120803" w:rsidRPr="00E10BE7" w:rsidRDefault="00120803" w:rsidP="00D43371">
      <w:pPr>
        <w:pStyle w:val="Sraopastraipa"/>
        <w:numPr>
          <w:ilvl w:val="1"/>
          <w:numId w:val="1"/>
        </w:numPr>
        <w:tabs>
          <w:tab w:val="left" w:pos="0"/>
          <w:tab w:val="left" w:pos="426"/>
          <w:tab w:val="num" w:pos="567"/>
        </w:tabs>
        <w:ind w:left="0" w:firstLine="0"/>
        <w:jc w:val="both"/>
        <w:rPr>
          <w:rFonts w:ascii="Arial" w:hAnsi="Arial" w:cs="Arial"/>
          <w:color w:val="000000" w:themeColor="text1"/>
          <w:sz w:val="20"/>
          <w:szCs w:val="20"/>
          <w:lang w:val="lt-LT"/>
        </w:rPr>
      </w:pPr>
      <w:r w:rsidRPr="00E10BE7">
        <w:rPr>
          <w:rFonts w:ascii="Arial" w:hAnsi="Arial" w:cs="Arial"/>
          <w:bCs/>
          <w:color w:val="000000" w:themeColor="text1"/>
          <w:sz w:val="20"/>
          <w:szCs w:val="20"/>
          <w:lang w:val="lt-LT"/>
        </w:rPr>
        <w:t>Šalys įsipareigoja viena kitai pranešti raštu</w:t>
      </w:r>
      <w:r w:rsidRPr="00E10BE7">
        <w:rPr>
          <w:rFonts w:ascii="Arial" w:hAnsi="Arial" w:cs="Arial"/>
          <w:color w:val="000000" w:themeColor="text1"/>
          <w:sz w:val="20"/>
          <w:szCs w:val="20"/>
          <w:lang w:val="lt-LT"/>
        </w:rPr>
        <w:t xml:space="preserve"> (pranešimas, išsiųstas Šalies elektroniniu paštu, laikomas tinkamos formos pranešimu</w:t>
      </w:r>
      <w:r w:rsidR="007E6C5C" w:rsidRPr="00E10BE7">
        <w:rPr>
          <w:rFonts w:ascii="Arial" w:hAnsi="Arial" w:cs="Arial"/>
          <w:sz w:val="20"/>
          <w:szCs w:val="20"/>
          <w:lang w:val="lt-LT"/>
        </w:rPr>
        <w:t xml:space="preserve">) </w:t>
      </w:r>
      <w:r w:rsidRPr="00E10BE7">
        <w:rPr>
          <w:rFonts w:ascii="Arial" w:hAnsi="Arial" w:cs="Arial"/>
          <w:color w:val="000000" w:themeColor="text1"/>
          <w:sz w:val="20"/>
          <w:szCs w:val="20"/>
          <w:lang w:val="lt-LT"/>
        </w:rPr>
        <w:t>apie aplinkybes, keliančias grėsmę tinkamam Šalių įsipareigojimų vykdymui pagal šią Sutartį.</w:t>
      </w:r>
    </w:p>
    <w:p w14:paraId="13D2C957" w14:textId="1D999769" w:rsidR="00120803" w:rsidRPr="00E10BE7" w:rsidRDefault="00120803" w:rsidP="00D43371">
      <w:pPr>
        <w:pStyle w:val="Sraopastraipa"/>
        <w:numPr>
          <w:ilvl w:val="1"/>
          <w:numId w:val="1"/>
        </w:numPr>
        <w:tabs>
          <w:tab w:val="left" w:pos="0"/>
          <w:tab w:val="left" w:pos="426"/>
          <w:tab w:val="num" w:pos="567"/>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Šalys garantuoja, kad visa informacija</w:t>
      </w:r>
      <w:r w:rsidR="007E6C5C" w:rsidRPr="00E10BE7">
        <w:rPr>
          <w:rFonts w:ascii="Arial" w:hAnsi="Arial" w:cs="Arial"/>
          <w:color w:val="000000" w:themeColor="text1"/>
          <w:sz w:val="20"/>
          <w:szCs w:val="20"/>
          <w:lang w:val="lt-LT"/>
        </w:rPr>
        <w:t xml:space="preserve"> gauta</w:t>
      </w:r>
      <w:r w:rsidRPr="00E10BE7">
        <w:rPr>
          <w:rFonts w:ascii="Arial" w:hAnsi="Arial" w:cs="Arial"/>
          <w:color w:val="000000" w:themeColor="text1"/>
          <w:sz w:val="20"/>
          <w:szCs w:val="20"/>
          <w:lang w:val="lt-LT"/>
        </w:rPr>
        <w:t>, susijusi su šia Sutartimi</w:t>
      </w:r>
      <w:r w:rsidR="007E6C5C" w:rsidRPr="00E10BE7">
        <w:rPr>
          <w:rFonts w:ascii="Arial" w:hAnsi="Arial" w:cs="Arial"/>
          <w:color w:val="000000" w:themeColor="text1"/>
          <w:sz w:val="20"/>
          <w:szCs w:val="20"/>
          <w:lang w:val="lt-LT"/>
        </w:rPr>
        <w:t xml:space="preserve"> po jos sudarymo</w:t>
      </w:r>
      <w:r w:rsidR="002F4BC0" w:rsidRPr="00E10BE7">
        <w:rPr>
          <w:rFonts w:ascii="Arial" w:hAnsi="Arial" w:cs="Arial"/>
          <w:color w:val="000000" w:themeColor="text1"/>
          <w:sz w:val="20"/>
          <w:szCs w:val="20"/>
          <w:lang w:val="lt-LT"/>
        </w:rPr>
        <w:t>, yra konfidenciali</w:t>
      </w:r>
      <w:r w:rsidRPr="00E10BE7">
        <w:rPr>
          <w:rFonts w:ascii="Arial" w:hAnsi="Arial" w:cs="Arial"/>
          <w:color w:val="000000" w:themeColor="text1"/>
          <w:sz w:val="20"/>
          <w:szCs w:val="20"/>
          <w:lang w:val="lt-LT"/>
        </w:rPr>
        <w:t xml:space="preserve"> ir negali jokia apimtimi būti atskleista jokioms trečiosioms šalims be rašytinio </w:t>
      </w:r>
      <w:r w:rsidR="002F4BC0" w:rsidRPr="00E10BE7">
        <w:rPr>
          <w:rFonts w:ascii="Arial" w:hAnsi="Arial" w:cs="Arial"/>
          <w:color w:val="000000" w:themeColor="text1"/>
          <w:sz w:val="20"/>
          <w:szCs w:val="20"/>
          <w:lang w:val="lt-LT"/>
        </w:rPr>
        <w:t xml:space="preserve">kitos Šalies </w:t>
      </w:r>
      <w:r w:rsidRPr="00E10BE7">
        <w:rPr>
          <w:rFonts w:ascii="Arial" w:hAnsi="Arial" w:cs="Arial"/>
          <w:color w:val="000000" w:themeColor="text1"/>
          <w:sz w:val="20"/>
          <w:szCs w:val="20"/>
          <w:lang w:val="lt-LT"/>
        </w:rPr>
        <w:t xml:space="preserve">sutikimo, išskyrus kai tokią informaciją ar Sutartį Šalis privalo pateikti valstybinės valdžios institucijoms ar įstaigoms, teismams Lietuvos Respublikos teisės aktų numatytais atvejais bei tvarka. Šalys susitaria, kad Tiekėjas galės teikti informaciją apie Vartotojo dujų kiekius bei kitus duomenis įmonėms, vykdančioms dujų perdavimo, saugojimo, skirstymo ir Tiekėjo klientų aptarnavimo veiklą, kiek tai reikalinga šios Sutarties tinkamam vykdymui. </w:t>
      </w:r>
      <w:r w:rsidRPr="00E10BE7">
        <w:rPr>
          <w:rFonts w:ascii="Arial" w:hAnsi="Arial" w:cs="Arial"/>
          <w:iCs/>
          <w:color w:val="000000" w:themeColor="text1"/>
          <w:sz w:val="20"/>
          <w:szCs w:val="20"/>
          <w:lang w:val="lt-LT"/>
        </w:rPr>
        <w:t>Vartotojas</w:t>
      </w:r>
      <w:r w:rsidRPr="00E10BE7">
        <w:rPr>
          <w:rFonts w:ascii="Arial" w:hAnsi="Arial" w:cs="Arial"/>
          <w:color w:val="000000" w:themeColor="text1"/>
          <w:sz w:val="20"/>
          <w:szCs w:val="20"/>
          <w:lang w:val="lt-LT"/>
        </w:rPr>
        <w:t xml:space="preserve"> patvirtina, kad veiksmai, kuriais Tiekėjas perduoda informaciją ir kitus juridinio asmens duomenis šiame punkte nurodytiems asmenims, nebus laikomi Tiekėjo ir Vartotojo paslapties atskleidimu, Lietuvos Respublikos įstatymų nesilaikymu ar Sutarties konfidencialumo laikymosi įsipareigojimų pažeidimu.</w:t>
      </w:r>
    </w:p>
    <w:p w14:paraId="1882C9F4" w14:textId="77777777" w:rsidR="00120803" w:rsidRPr="00E10BE7" w:rsidRDefault="00120803" w:rsidP="00D43371">
      <w:pPr>
        <w:pStyle w:val="Sraopastraipa"/>
        <w:numPr>
          <w:ilvl w:val="1"/>
          <w:numId w:val="1"/>
        </w:numPr>
        <w:tabs>
          <w:tab w:val="clear" w:pos="720"/>
          <w:tab w:val="left" w:pos="0"/>
          <w:tab w:val="left" w:pos="426"/>
          <w:tab w:val="left" w:pos="567"/>
          <w:tab w:val="num" w:pos="709"/>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lastRenderedPageBreak/>
        <w:t>Visi Sutartyje nurodyti Šalių pranešimai siunčiami raštu, paskutiniu Šalių pateiktu adresu, vienu iš šių būdų – paštu, per kurjerį, elektroniniu paštu, faksimiliniu ryšiu, patalpinami Savitarnos svetainėje ar kitu Šalių susitartu būdu. Pranešimai laikomi gautais šiais atvejais:</w:t>
      </w:r>
    </w:p>
    <w:p w14:paraId="6C8A43B8" w14:textId="77777777" w:rsidR="00120803" w:rsidRPr="00E10BE7" w:rsidRDefault="00120803" w:rsidP="00D43371">
      <w:pPr>
        <w:pStyle w:val="Sraopastraipa"/>
        <w:numPr>
          <w:ilvl w:val="2"/>
          <w:numId w:val="1"/>
        </w:numPr>
        <w:tabs>
          <w:tab w:val="left" w:pos="0"/>
          <w:tab w:val="left" w:pos="426"/>
          <w:tab w:val="left" w:pos="567"/>
          <w:tab w:val="left" w:pos="851"/>
        </w:tabs>
        <w:ind w:left="0" w:firstLine="0"/>
        <w:jc w:val="both"/>
        <w:rPr>
          <w:rFonts w:ascii="Arial" w:hAnsi="Arial" w:cs="Arial"/>
          <w:b/>
          <w:color w:val="000000" w:themeColor="text1"/>
          <w:sz w:val="20"/>
          <w:szCs w:val="20"/>
          <w:lang w:val="lt-LT"/>
        </w:rPr>
      </w:pPr>
      <w:r w:rsidRPr="00E10BE7">
        <w:rPr>
          <w:rFonts w:ascii="Arial" w:hAnsi="Arial" w:cs="Arial"/>
          <w:color w:val="000000" w:themeColor="text1"/>
          <w:sz w:val="20"/>
          <w:szCs w:val="20"/>
          <w:lang w:val="lt-LT"/>
        </w:rPr>
        <w:t>jei praėjo 5 kalendorinės dienos po to, kai jis buvo išsiųstas</w:t>
      </w:r>
      <w:r w:rsidR="00CC3825" w:rsidRPr="00E10BE7">
        <w:rPr>
          <w:rFonts w:ascii="Arial" w:hAnsi="Arial" w:cs="Arial"/>
          <w:color w:val="000000" w:themeColor="text1"/>
          <w:sz w:val="20"/>
          <w:szCs w:val="20"/>
          <w:lang w:val="lt-LT"/>
        </w:rPr>
        <w:t xml:space="preserve"> registruotu</w:t>
      </w:r>
      <w:r w:rsidRPr="00E10BE7">
        <w:rPr>
          <w:rFonts w:ascii="Arial" w:hAnsi="Arial" w:cs="Arial"/>
          <w:color w:val="000000" w:themeColor="text1"/>
          <w:sz w:val="20"/>
          <w:szCs w:val="20"/>
          <w:lang w:val="lt-LT"/>
        </w:rPr>
        <w:t xml:space="preserve"> paštu;</w:t>
      </w:r>
    </w:p>
    <w:p w14:paraId="0F54DEE3" w14:textId="77777777" w:rsidR="00120803" w:rsidRPr="00E10BE7" w:rsidRDefault="00120803" w:rsidP="00D43371">
      <w:pPr>
        <w:pStyle w:val="Sraopastraipa"/>
        <w:numPr>
          <w:ilvl w:val="2"/>
          <w:numId w:val="1"/>
        </w:numPr>
        <w:tabs>
          <w:tab w:val="left" w:pos="0"/>
          <w:tab w:val="left" w:pos="426"/>
          <w:tab w:val="left" w:pos="567"/>
          <w:tab w:val="left" w:pos="851"/>
        </w:tabs>
        <w:ind w:left="0" w:firstLine="0"/>
        <w:jc w:val="both"/>
        <w:rPr>
          <w:rFonts w:ascii="Arial" w:hAnsi="Arial" w:cs="Arial"/>
          <w:b/>
          <w:color w:val="000000" w:themeColor="text1"/>
          <w:sz w:val="20"/>
          <w:szCs w:val="20"/>
          <w:lang w:val="lt-LT"/>
        </w:rPr>
      </w:pPr>
      <w:r w:rsidRPr="00E10BE7">
        <w:rPr>
          <w:rFonts w:ascii="Arial" w:hAnsi="Arial" w:cs="Arial"/>
          <w:color w:val="000000" w:themeColor="text1"/>
          <w:sz w:val="20"/>
          <w:szCs w:val="20"/>
          <w:lang w:val="lt-LT"/>
        </w:rPr>
        <w:t>išsiuntimo faksimiliniu ryšiu dieną, o jei tai buvo ne darbo diena – kitą darbo dieną;</w:t>
      </w:r>
    </w:p>
    <w:p w14:paraId="45F75373" w14:textId="77777777" w:rsidR="00120803" w:rsidRPr="00E10BE7" w:rsidRDefault="00120803" w:rsidP="00D43371">
      <w:pPr>
        <w:pStyle w:val="Sraopastraipa"/>
        <w:numPr>
          <w:ilvl w:val="2"/>
          <w:numId w:val="1"/>
        </w:numPr>
        <w:tabs>
          <w:tab w:val="left" w:pos="0"/>
          <w:tab w:val="left" w:pos="426"/>
          <w:tab w:val="left" w:pos="567"/>
          <w:tab w:val="left" w:pos="851"/>
        </w:tabs>
        <w:ind w:left="0" w:firstLine="0"/>
        <w:jc w:val="both"/>
        <w:rPr>
          <w:rFonts w:ascii="Arial" w:hAnsi="Arial" w:cs="Arial"/>
          <w:b/>
          <w:color w:val="000000" w:themeColor="text1"/>
          <w:sz w:val="20"/>
          <w:szCs w:val="20"/>
          <w:lang w:val="lt-LT"/>
        </w:rPr>
      </w:pPr>
      <w:r w:rsidRPr="00E10BE7">
        <w:rPr>
          <w:rFonts w:ascii="Arial" w:hAnsi="Arial" w:cs="Arial"/>
          <w:color w:val="000000" w:themeColor="text1"/>
          <w:sz w:val="20"/>
          <w:szCs w:val="20"/>
          <w:lang w:val="lt-LT"/>
        </w:rPr>
        <w:t>išsiuntimo elektroniniu paštu dieną, o jei tai buvo ne darbo diena – kitą darbo dieną;</w:t>
      </w:r>
    </w:p>
    <w:p w14:paraId="3C494A54" w14:textId="77777777" w:rsidR="00120803" w:rsidRPr="00E10BE7" w:rsidRDefault="00120803" w:rsidP="00D43371">
      <w:pPr>
        <w:pStyle w:val="Sraopastraipa"/>
        <w:numPr>
          <w:ilvl w:val="2"/>
          <w:numId w:val="1"/>
        </w:numPr>
        <w:tabs>
          <w:tab w:val="left" w:pos="0"/>
          <w:tab w:val="left" w:pos="426"/>
          <w:tab w:val="left" w:pos="567"/>
          <w:tab w:val="left" w:pos="851"/>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įteikiant pasirašytinai – tą dieną, kai gavėjas gauna savo adresu jam pateiktą informaciją ir pasirašo, kad ją gavo;</w:t>
      </w:r>
    </w:p>
    <w:p w14:paraId="62B55367" w14:textId="77777777" w:rsidR="00120803" w:rsidRPr="00E10BE7" w:rsidRDefault="00120803" w:rsidP="00D43371">
      <w:pPr>
        <w:pStyle w:val="Sraopastraipa"/>
        <w:numPr>
          <w:ilvl w:val="1"/>
          <w:numId w:val="1"/>
        </w:numPr>
        <w:tabs>
          <w:tab w:val="left" w:pos="426"/>
          <w:tab w:val="num" w:pos="567"/>
        </w:tabs>
        <w:ind w:left="0" w:firstLine="0"/>
        <w:jc w:val="both"/>
        <w:rPr>
          <w:rFonts w:ascii="Arial" w:hAnsi="Arial" w:cs="Arial"/>
          <w:color w:val="000000" w:themeColor="text1"/>
          <w:sz w:val="20"/>
          <w:szCs w:val="20"/>
        </w:rPr>
      </w:pPr>
      <w:r w:rsidRPr="00E10BE7">
        <w:rPr>
          <w:rFonts w:ascii="Arial" w:hAnsi="Arial" w:cs="Arial"/>
          <w:color w:val="000000" w:themeColor="text1"/>
          <w:sz w:val="20"/>
          <w:szCs w:val="20"/>
          <w:lang w:val="lt-LT"/>
        </w:rPr>
        <w:t>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w:t>
      </w:r>
    </w:p>
    <w:p w14:paraId="614D7CEB" w14:textId="77777777" w:rsidR="002F4BC0" w:rsidRPr="00E10BE7" w:rsidRDefault="002F4BC0" w:rsidP="00D43371">
      <w:pPr>
        <w:pStyle w:val="Sraopastraipa"/>
        <w:numPr>
          <w:ilvl w:val="1"/>
          <w:numId w:val="1"/>
        </w:numPr>
        <w:tabs>
          <w:tab w:val="left" w:pos="426"/>
          <w:tab w:val="num" w:pos="567"/>
        </w:tabs>
        <w:ind w:left="0" w:firstLine="0"/>
        <w:jc w:val="both"/>
        <w:rPr>
          <w:rFonts w:ascii="Arial" w:hAnsi="Arial" w:cs="Arial"/>
          <w:color w:val="000000" w:themeColor="text1"/>
          <w:sz w:val="20"/>
          <w:szCs w:val="20"/>
        </w:rPr>
      </w:pPr>
      <w:proofErr w:type="spellStart"/>
      <w:r w:rsidRPr="00E10BE7">
        <w:rPr>
          <w:rFonts w:ascii="Arial" w:hAnsi="Arial" w:cs="Arial"/>
          <w:color w:val="000000" w:themeColor="text1"/>
          <w:sz w:val="20"/>
          <w:szCs w:val="20"/>
        </w:rPr>
        <w:t>Tiekėjo</w:t>
      </w:r>
      <w:proofErr w:type="spellEnd"/>
      <w:r w:rsidRPr="00E10BE7">
        <w:rPr>
          <w:rFonts w:ascii="Arial" w:hAnsi="Arial" w:cs="Arial"/>
          <w:color w:val="000000" w:themeColor="text1"/>
          <w:sz w:val="20"/>
          <w:szCs w:val="20"/>
        </w:rPr>
        <w:t xml:space="preserve"> </w:t>
      </w:r>
      <w:proofErr w:type="spellStart"/>
      <w:r w:rsidRPr="00E10BE7">
        <w:rPr>
          <w:rFonts w:ascii="Arial" w:hAnsi="Arial" w:cs="Arial"/>
          <w:color w:val="000000" w:themeColor="text1"/>
          <w:sz w:val="20"/>
          <w:szCs w:val="20"/>
        </w:rPr>
        <w:t>ir</w:t>
      </w:r>
      <w:proofErr w:type="spellEnd"/>
      <w:r w:rsidRPr="00E10BE7">
        <w:rPr>
          <w:rFonts w:ascii="Arial" w:hAnsi="Arial" w:cs="Arial"/>
          <w:color w:val="000000" w:themeColor="text1"/>
          <w:sz w:val="20"/>
          <w:szCs w:val="20"/>
        </w:rPr>
        <w:t xml:space="preserve"> </w:t>
      </w:r>
      <w:proofErr w:type="spellStart"/>
      <w:r w:rsidRPr="00E10BE7">
        <w:rPr>
          <w:rFonts w:ascii="Arial" w:hAnsi="Arial" w:cs="Arial"/>
          <w:color w:val="000000" w:themeColor="text1"/>
          <w:sz w:val="20"/>
          <w:szCs w:val="20"/>
        </w:rPr>
        <w:t>Vartotojo</w:t>
      </w:r>
      <w:proofErr w:type="spellEnd"/>
      <w:r w:rsidRPr="00E10BE7">
        <w:rPr>
          <w:rFonts w:ascii="Arial" w:hAnsi="Arial" w:cs="Arial"/>
          <w:color w:val="000000" w:themeColor="text1"/>
          <w:sz w:val="20"/>
          <w:szCs w:val="20"/>
        </w:rPr>
        <w:t xml:space="preserve"> </w:t>
      </w:r>
      <w:proofErr w:type="spellStart"/>
      <w:r w:rsidRPr="00E10BE7">
        <w:rPr>
          <w:rFonts w:ascii="Arial" w:hAnsi="Arial" w:cs="Arial"/>
          <w:color w:val="000000" w:themeColor="text1"/>
          <w:sz w:val="20"/>
          <w:szCs w:val="20"/>
        </w:rPr>
        <w:t>kontaktiniai</w:t>
      </w:r>
      <w:proofErr w:type="spellEnd"/>
      <w:r w:rsidRPr="00E10BE7">
        <w:rPr>
          <w:rFonts w:ascii="Arial" w:hAnsi="Arial" w:cs="Arial"/>
          <w:color w:val="000000" w:themeColor="text1"/>
          <w:sz w:val="20"/>
          <w:szCs w:val="20"/>
        </w:rPr>
        <w:t xml:space="preserve"> </w:t>
      </w:r>
      <w:proofErr w:type="spellStart"/>
      <w:r w:rsidRPr="00E10BE7">
        <w:rPr>
          <w:rFonts w:ascii="Arial" w:hAnsi="Arial" w:cs="Arial"/>
          <w:color w:val="000000" w:themeColor="text1"/>
          <w:sz w:val="20"/>
          <w:szCs w:val="20"/>
        </w:rPr>
        <w:t>duomenys</w:t>
      </w:r>
      <w:proofErr w:type="spellEnd"/>
      <w:r w:rsidRPr="00E10BE7">
        <w:rPr>
          <w:rFonts w:ascii="Arial" w:hAnsi="Arial" w:cs="Arial"/>
          <w:color w:val="000000" w:themeColor="text1"/>
          <w:sz w:val="20"/>
          <w:szCs w:val="20"/>
        </w:rPr>
        <w:t>:</w:t>
      </w:r>
    </w:p>
    <w:tbl>
      <w:tblPr>
        <w:tblW w:w="10627" w:type="dxa"/>
        <w:tblLook w:val="04A0" w:firstRow="1" w:lastRow="0" w:firstColumn="1" w:lastColumn="0" w:noHBand="0" w:noVBand="1"/>
      </w:tblPr>
      <w:tblGrid>
        <w:gridCol w:w="2240"/>
        <w:gridCol w:w="4134"/>
        <w:gridCol w:w="4253"/>
      </w:tblGrid>
      <w:tr w:rsidR="002F4BC0" w:rsidRPr="00E10BE7" w14:paraId="722B6FAE" w14:textId="77777777" w:rsidTr="005A5C43">
        <w:trPr>
          <w:trHeight w:val="735"/>
        </w:trPr>
        <w:tc>
          <w:tcPr>
            <w:tcW w:w="22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BE2FCA" w14:textId="77777777" w:rsidR="002F4BC0" w:rsidRPr="00E10BE7" w:rsidRDefault="002F4BC0" w:rsidP="00D43371">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Tiekėjo atstovas</w:t>
            </w:r>
          </w:p>
        </w:tc>
        <w:tc>
          <w:tcPr>
            <w:tcW w:w="4134" w:type="dxa"/>
            <w:tcBorders>
              <w:top w:val="single" w:sz="4" w:space="0" w:color="auto"/>
              <w:left w:val="nil"/>
              <w:bottom w:val="single" w:sz="4" w:space="0" w:color="auto"/>
              <w:right w:val="single" w:sz="4" w:space="0" w:color="000000"/>
            </w:tcBorders>
            <w:shd w:val="clear" w:color="auto" w:fill="auto"/>
            <w:vAlign w:val="center"/>
            <w:hideMark/>
          </w:tcPr>
          <w:p w14:paraId="3F3C5237" w14:textId="77777777" w:rsidR="002F4BC0" w:rsidRPr="00E10BE7"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br/>
              <w:t>.....................................</w:t>
            </w:r>
            <w:r w:rsidRPr="00E10BE7">
              <w:rPr>
                <w:rFonts w:ascii="Arial" w:eastAsia="Times New Roman" w:hAnsi="Arial" w:cs="Arial"/>
                <w:color w:val="000000"/>
                <w:sz w:val="20"/>
                <w:szCs w:val="20"/>
                <w:lang w:eastAsia="lt-LT"/>
              </w:rPr>
              <w:br/>
              <w:t>(Vardas, pavardė)</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082AEF4F" w14:textId="77777777" w:rsidR="002F4BC0" w:rsidRPr="00E10BE7"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br/>
              <w:t>.......................................................</w:t>
            </w:r>
            <w:r w:rsidRPr="00E10BE7">
              <w:rPr>
                <w:rFonts w:ascii="Arial" w:eastAsia="Times New Roman" w:hAnsi="Arial" w:cs="Arial"/>
                <w:color w:val="000000"/>
                <w:sz w:val="20"/>
                <w:szCs w:val="20"/>
                <w:lang w:eastAsia="lt-LT"/>
              </w:rPr>
              <w:br/>
              <w:t>(Kontaktiniai duomenys)</w:t>
            </w:r>
          </w:p>
        </w:tc>
      </w:tr>
      <w:tr w:rsidR="002F4BC0" w:rsidRPr="00E10BE7" w14:paraId="0FCEB179" w14:textId="77777777" w:rsidTr="005A5C43">
        <w:trPr>
          <w:trHeight w:val="735"/>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685914" w14:textId="77777777" w:rsidR="002F4BC0" w:rsidRPr="00E10BE7" w:rsidRDefault="002F4BC0" w:rsidP="00D43371">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Vartotojo atstovas</w:t>
            </w:r>
          </w:p>
        </w:tc>
        <w:tc>
          <w:tcPr>
            <w:tcW w:w="4134" w:type="dxa"/>
            <w:tcBorders>
              <w:top w:val="single" w:sz="4" w:space="0" w:color="auto"/>
              <w:left w:val="nil"/>
              <w:bottom w:val="single" w:sz="4" w:space="0" w:color="auto"/>
              <w:right w:val="single" w:sz="4" w:space="0" w:color="000000"/>
            </w:tcBorders>
            <w:shd w:val="clear" w:color="auto" w:fill="auto"/>
            <w:vAlign w:val="center"/>
            <w:hideMark/>
          </w:tcPr>
          <w:p w14:paraId="492E1946" w14:textId="77777777" w:rsidR="002F4BC0" w:rsidRPr="00E10BE7"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br/>
              <w:t>.....................................</w:t>
            </w:r>
            <w:r w:rsidRPr="00E10BE7">
              <w:rPr>
                <w:rFonts w:ascii="Arial" w:eastAsia="Times New Roman" w:hAnsi="Arial" w:cs="Arial"/>
                <w:color w:val="000000"/>
                <w:sz w:val="20"/>
                <w:szCs w:val="20"/>
                <w:lang w:eastAsia="lt-LT"/>
              </w:rPr>
              <w:br/>
              <w:t>(Vardas, pavardė)</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088C7770" w14:textId="77777777" w:rsidR="002F4BC0" w:rsidRPr="00E10BE7"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br/>
              <w:t>.......................................................</w:t>
            </w:r>
            <w:r w:rsidRPr="00E10BE7">
              <w:rPr>
                <w:rFonts w:ascii="Arial" w:eastAsia="Times New Roman" w:hAnsi="Arial" w:cs="Arial"/>
                <w:color w:val="000000"/>
                <w:sz w:val="20"/>
                <w:szCs w:val="20"/>
                <w:lang w:eastAsia="lt-LT"/>
              </w:rPr>
              <w:br/>
              <w:t>(Kontaktiniai duomenys)</w:t>
            </w:r>
          </w:p>
        </w:tc>
      </w:tr>
    </w:tbl>
    <w:p w14:paraId="077B21C3" w14:textId="77777777" w:rsidR="002F4BC0" w:rsidRPr="00E10BE7" w:rsidRDefault="002F4BC0" w:rsidP="00D43371">
      <w:pPr>
        <w:pStyle w:val="Sraopastraipa"/>
        <w:tabs>
          <w:tab w:val="left" w:pos="426"/>
        </w:tabs>
        <w:ind w:left="0"/>
        <w:jc w:val="both"/>
        <w:rPr>
          <w:rFonts w:ascii="Arial" w:hAnsi="Arial" w:cs="Arial"/>
          <w:color w:val="000000" w:themeColor="text1"/>
          <w:sz w:val="20"/>
          <w:szCs w:val="20"/>
        </w:rPr>
      </w:pPr>
    </w:p>
    <w:p w14:paraId="19CAEF2A" w14:textId="6113347A" w:rsidR="00120803" w:rsidRPr="00E10BE7" w:rsidRDefault="00773E97" w:rsidP="00D43371">
      <w:pPr>
        <w:pStyle w:val="Sraopastraipa"/>
        <w:numPr>
          <w:ilvl w:val="1"/>
          <w:numId w:val="1"/>
        </w:numPr>
        <w:tabs>
          <w:tab w:val="left" w:pos="426"/>
          <w:tab w:val="num" w:pos="567"/>
        </w:tabs>
        <w:ind w:left="0" w:firstLine="0"/>
        <w:jc w:val="both"/>
        <w:rPr>
          <w:rFonts w:ascii="Arial" w:hAnsi="Arial" w:cs="Arial"/>
          <w:color w:val="000000" w:themeColor="text1"/>
          <w:sz w:val="20"/>
          <w:szCs w:val="20"/>
        </w:rPr>
      </w:pPr>
      <w:r w:rsidRPr="00E10BE7">
        <w:rPr>
          <w:rFonts w:ascii="Arial" w:hAnsi="Arial" w:cs="Arial"/>
          <w:sz w:val="20"/>
          <w:szCs w:val="20"/>
          <w:lang w:val="lt-LT"/>
        </w:rPr>
        <w:t>Sutartį pasirašantys</w:t>
      </w:r>
      <w:r w:rsidR="00120803" w:rsidRPr="00E10BE7">
        <w:rPr>
          <w:rFonts w:ascii="Arial" w:hAnsi="Arial" w:cs="Arial"/>
          <w:sz w:val="20"/>
          <w:szCs w:val="20"/>
          <w:lang w:val="lt-LT"/>
        </w:rPr>
        <w:t xml:space="preserve"> asmenys: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4111"/>
        <w:gridCol w:w="4253"/>
      </w:tblGrid>
      <w:tr w:rsidR="002F4BC0" w:rsidRPr="00E10BE7" w14:paraId="427DFF9C" w14:textId="77777777" w:rsidTr="005A5C43">
        <w:tc>
          <w:tcPr>
            <w:tcW w:w="2263" w:type="dxa"/>
          </w:tcPr>
          <w:p w14:paraId="1945D003" w14:textId="77777777" w:rsidR="002F4BC0" w:rsidRPr="00E10BE7" w:rsidRDefault="002F4BC0" w:rsidP="00D43371">
            <w:pPr>
              <w:pStyle w:val="Sraopastraipa"/>
              <w:tabs>
                <w:tab w:val="left" w:pos="426"/>
              </w:tabs>
              <w:ind w:left="0"/>
              <w:rPr>
                <w:rFonts w:ascii="Arial" w:hAnsi="Arial" w:cs="Arial"/>
                <w:bCs/>
                <w:color w:val="000000" w:themeColor="text1"/>
                <w:sz w:val="20"/>
                <w:szCs w:val="20"/>
                <w:lang w:val="lt-LT"/>
              </w:rPr>
            </w:pPr>
          </w:p>
        </w:tc>
        <w:tc>
          <w:tcPr>
            <w:tcW w:w="4111" w:type="dxa"/>
          </w:tcPr>
          <w:p w14:paraId="2649CDF2" w14:textId="77777777" w:rsidR="002F4BC0" w:rsidRPr="00E10BE7" w:rsidRDefault="002F4BC0" w:rsidP="00D43371">
            <w:pPr>
              <w:pStyle w:val="Sraopastraipa"/>
              <w:tabs>
                <w:tab w:val="left" w:pos="426"/>
              </w:tabs>
              <w:ind w:left="0"/>
              <w:jc w:val="center"/>
              <w:rPr>
                <w:rFonts w:ascii="Arial" w:hAnsi="Arial" w:cs="Arial"/>
                <w:b/>
                <w:bCs/>
                <w:color w:val="000000" w:themeColor="text1"/>
                <w:sz w:val="20"/>
                <w:szCs w:val="20"/>
                <w:lang w:val="lt-LT"/>
              </w:rPr>
            </w:pPr>
            <w:r w:rsidRPr="00E10BE7">
              <w:rPr>
                <w:rFonts w:ascii="Arial" w:hAnsi="Arial" w:cs="Arial"/>
                <w:b/>
                <w:bCs/>
                <w:color w:val="000000" w:themeColor="text1"/>
                <w:sz w:val="20"/>
                <w:szCs w:val="20"/>
                <w:lang w:val="lt-LT"/>
              </w:rPr>
              <w:t>Tiekėjo vardu</w:t>
            </w:r>
          </w:p>
        </w:tc>
        <w:tc>
          <w:tcPr>
            <w:tcW w:w="4253" w:type="dxa"/>
          </w:tcPr>
          <w:p w14:paraId="786E81FF" w14:textId="77777777" w:rsidR="002F4BC0" w:rsidRPr="00E10BE7" w:rsidRDefault="002F4BC0" w:rsidP="00D43371">
            <w:pPr>
              <w:tabs>
                <w:tab w:val="left" w:pos="426"/>
              </w:tabs>
              <w:spacing w:after="0"/>
              <w:jc w:val="center"/>
              <w:rPr>
                <w:rFonts w:ascii="Arial" w:hAnsi="Arial" w:cs="Arial"/>
                <w:b/>
                <w:bCs/>
                <w:color w:val="000000" w:themeColor="text1"/>
                <w:sz w:val="20"/>
                <w:szCs w:val="20"/>
              </w:rPr>
            </w:pPr>
            <w:r w:rsidRPr="00E10BE7">
              <w:rPr>
                <w:rFonts w:ascii="Arial" w:hAnsi="Arial" w:cs="Arial"/>
                <w:b/>
                <w:bCs/>
                <w:color w:val="000000" w:themeColor="text1"/>
                <w:sz w:val="20"/>
                <w:szCs w:val="20"/>
              </w:rPr>
              <w:t>Vartotojo vardu</w:t>
            </w:r>
          </w:p>
        </w:tc>
      </w:tr>
      <w:tr w:rsidR="002F4BC0" w:rsidRPr="00E10BE7" w14:paraId="37472CCD" w14:textId="77777777" w:rsidTr="005A5C43">
        <w:trPr>
          <w:trHeight w:val="397"/>
        </w:trPr>
        <w:tc>
          <w:tcPr>
            <w:tcW w:w="2263" w:type="dxa"/>
            <w:vAlign w:val="center"/>
          </w:tcPr>
          <w:p w14:paraId="76C3D3C4" w14:textId="77777777" w:rsidR="002F4BC0" w:rsidRPr="00E10BE7" w:rsidRDefault="002F4BC0" w:rsidP="00D43371">
            <w:pPr>
              <w:pStyle w:val="Sraopastraipa"/>
              <w:tabs>
                <w:tab w:val="left" w:pos="426"/>
              </w:tabs>
              <w:ind w:left="0"/>
              <w:rPr>
                <w:rFonts w:ascii="Arial" w:hAnsi="Arial" w:cs="Arial"/>
                <w:bCs/>
                <w:color w:val="000000" w:themeColor="text1"/>
                <w:sz w:val="20"/>
                <w:szCs w:val="20"/>
                <w:lang w:val="lt-LT"/>
              </w:rPr>
            </w:pPr>
            <w:r w:rsidRPr="00E10BE7">
              <w:rPr>
                <w:rFonts w:ascii="Arial" w:hAnsi="Arial" w:cs="Arial"/>
                <w:bCs/>
                <w:color w:val="000000" w:themeColor="text1"/>
                <w:sz w:val="20"/>
                <w:szCs w:val="20"/>
                <w:lang w:val="lt-LT"/>
              </w:rPr>
              <w:t>Pavadinimas</w:t>
            </w:r>
          </w:p>
        </w:tc>
        <w:tc>
          <w:tcPr>
            <w:tcW w:w="4111" w:type="dxa"/>
            <w:vAlign w:val="center"/>
          </w:tcPr>
          <w:p w14:paraId="51A00D13" w14:textId="77777777" w:rsidR="002F4BC0" w:rsidRPr="00E10BE7" w:rsidRDefault="002F4BC0" w:rsidP="00D43371">
            <w:pPr>
              <w:pStyle w:val="Sraopastraipa"/>
              <w:tabs>
                <w:tab w:val="left" w:pos="426"/>
              </w:tabs>
              <w:ind w:left="0"/>
              <w:jc w:val="center"/>
              <w:rPr>
                <w:rFonts w:ascii="Arial" w:hAnsi="Arial" w:cs="Arial"/>
                <w:b/>
                <w:bCs/>
                <w:color w:val="000000" w:themeColor="text1"/>
                <w:sz w:val="20"/>
                <w:szCs w:val="20"/>
                <w:lang w:val="lt-LT"/>
              </w:rPr>
            </w:pPr>
          </w:p>
        </w:tc>
        <w:tc>
          <w:tcPr>
            <w:tcW w:w="4253" w:type="dxa"/>
            <w:vAlign w:val="center"/>
          </w:tcPr>
          <w:p w14:paraId="042269F2" w14:textId="77777777" w:rsidR="002F4BC0" w:rsidRPr="00E10BE7" w:rsidRDefault="002F4BC0" w:rsidP="00D43371">
            <w:pPr>
              <w:tabs>
                <w:tab w:val="left" w:pos="426"/>
              </w:tabs>
              <w:spacing w:after="0"/>
              <w:jc w:val="center"/>
              <w:rPr>
                <w:rFonts w:ascii="Arial" w:hAnsi="Arial" w:cs="Arial"/>
                <w:b/>
                <w:bCs/>
                <w:color w:val="000000" w:themeColor="text1"/>
                <w:sz w:val="20"/>
                <w:szCs w:val="20"/>
              </w:rPr>
            </w:pPr>
          </w:p>
        </w:tc>
      </w:tr>
      <w:tr w:rsidR="002F4BC0" w:rsidRPr="00E10BE7" w14:paraId="27E6F626" w14:textId="77777777" w:rsidTr="005A5C43">
        <w:trPr>
          <w:trHeight w:val="397"/>
        </w:trPr>
        <w:tc>
          <w:tcPr>
            <w:tcW w:w="2263" w:type="dxa"/>
            <w:vAlign w:val="center"/>
          </w:tcPr>
          <w:p w14:paraId="408E7DAE" w14:textId="77777777" w:rsidR="002F4BC0" w:rsidRPr="00E10BE7" w:rsidRDefault="002F4BC0" w:rsidP="00D43371">
            <w:pPr>
              <w:tabs>
                <w:tab w:val="left" w:pos="426"/>
              </w:tabs>
              <w:spacing w:after="0"/>
              <w:rPr>
                <w:rFonts w:ascii="Arial" w:hAnsi="Arial" w:cs="Arial"/>
                <w:bCs/>
                <w:color w:val="000000" w:themeColor="text1"/>
                <w:sz w:val="20"/>
                <w:szCs w:val="20"/>
              </w:rPr>
            </w:pPr>
            <w:r w:rsidRPr="00E10BE7">
              <w:rPr>
                <w:rFonts w:ascii="Arial" w:hAnsi="Arial" w:cs="Arial"/>
                <w:bCs/>
                <w:color w:val="000000" w:themeColor="text1"/>
                <w:sz w:val="20"/>
                <w:szCs w:val="20"/>
              </w:rPr>
              <w:t>Pareigos</w:t>
            </w:r>
          </w:p>
        </w:tc>
        <w:tc>
          <w:tcPr>
            <w:tcW w:w="4111" w:type="dxa"/>
            <w:vAlign w:val="center"/>
          </w:tcPr>
          <w:p w14:paraId="35784172" w14:textId="77777777" w:rsidR="002F4BC0" w:rsidRPr="00E10BE7" w:rsidRDefault="002F4BC0" w:rsidP="00D43371">
            <w:pPr>
              <w:pStyle w:val="Sraopastraipa"/>
              <w:tabs>
                <w:tab w:val="left" w:pos="426"/>
              </w:tabs>
              <w:ind w:left="0"/>
              <w:jc w:val="center"/>
              <w:rPr>
                <w:rFonts w:ascii="Arial" w:hAnsi="Arial" w:cs="Arial"/>
                <w:bCs/>
                <w:color w:val="000000" w:themeColor="text1"/>
                <w:sz w:val="20"/>
                <w:szCs w:val="20"/>
                <w:lang w:val="lt-LT"/>
              </w:rPr>
            </w:pPr>
          </w:p>
        </w:tc>
        <w:tc>
          <w:tcPr>
            <w:tcW w:w="4253" w:type="dxa"/>
            <w:vAlign w:val="center"/>
          </w:tcPr>
          <w:p w14:paraId="617385F5" w14:textId="77777777" w:rsidR="002F4BC0" w:rsidRPr="00E10BE7" w:rsidRDefault="002F4BC0" w:rsidP="00D43371">
            <w:pPr>
              <w:pStyle w:val="Sraopastraipa"/>
              <w:tabs>
                <w:tab w:val="left" w:pos="426"/>
              </w:tabs>
              <w:ind w:left="0"/>
              <w:jc w:val="center"/>
              <w:rPr>
                <w:rFonts w:ascii="Arial" w:hAnsi="Arial" w:cs="Arial"/>
                <w:bCs/>
                <w:color w:val="000000" w:themeColor="text1"/>
                <w:sz w:val="20"/>
                <w:szCs w:val="20"/>
                <w:lang w:val="lt-LT"/>
              </w:rPr>
            </w:pPr>
          </w:p>
        </w:tc>
      </w:tr>
      <w:tr w:rsidR="002F4BC0" w:rsidRPr="00E10BE7" w14:paraId="03F4950B" w14:textId="77777777" w:rsidTr="005A5C43">
        <w:trPr>
          <w:trHeight w:val="397"/>
        </w:trPr>
        <w:tc>
          <w:tcPr>
            <w:tcW w:w="2263" w:type="dxa"/>
            <w:vAlign w:val="center"/>
          </w:tcPr>
          <w:p w14:paraId="627DEA17" w14:textId="77777777" w:rsidR="002F4BC0" w:rsidRPr="00E10BE7" w:rsidRDefault="002F4BC0" w:rsidP="00D43371">
            <w:pPr>
              <w:tabs>
                <w:tab w:val="left" w:pos="426"/>
              </w:tabs>
              <w:spacing w:after="0"/>
              <w:rPr>
                <w:rFonts w:ascii="Arial" w:hAnsi="Arial" w:cs="Arial"/>
                <w:bCs/>
                <w:color w:val="000000" w:themeColor="text1"/>
                <w:sz w:val="20"/>
                <w:szCs w:val="20"/>
              </w:rPr>
            </w:pPr>
            <w:r w:rsidRPr="00E10BE7">
              <w:rPr>
                <w:rFonts w:ascii="Arial" w:hAnsi="Arial" w:cs="Arial"/>
                <w:bCs/>
                <w:color w:val="000000" w:themeColor="text1"/>
                <w:sz w:val="20"/>
                <w:szCs w:val="20"/>
              </w:rPr>
              <w:t>Vardas, pavardė</w:t>
            </w:r>
          </w:p>
        </w:tc>
        <w:tc>
          <w:tcPr>
            <w:tcW w:w="4111" w:type="dxa"/>
            <w:vAlign w:val="center"/>
          </w:tcPr>
          <w:p w14:paraId="138A6FD7" w14:textId="77777777" w:rsidR="002F4BC0" w:rsidRPr="00E10BE7" w:rsidRDefault="002F4BC0" w:rsidP="00D43371">
            <w:pPr>
              <w:pStyle w:val="Sraopastraipa"/>
              <w:tabs>
                <w:tab w:val="left" w:pos="426"/>
              </w:tabs>
              <w:ind w:left="0"/>
              <w:jc w:val="center"/>
              <w:rPr>
                <w:rFonts w:ascii="Arial" w:hAnsi="Arial" w:cs="Arial"/>
                <w:bCs/>
                <w:color w:val="000000" w:themeColor="text1"/>
                <w:sz w:val="20"/>
                <w:szCs w:val="20"/>
                <w:lang w:val="lt-LT"/>
              </w:rPr>
            </w:pPr>
          </w:p>
        </w:tc>
        <w:tc>
          <w:tcPr>
            <w:tcW w:w="4253" w:type="dxa"/>
            <w:vAlign w:val="center"/>
          </w:tcPr>
          <w:p w14:paraId="40F14BC5" w14:textId="77777777" w:rsidR="002F4BC0" w:rsidRPr="00E10BE7" w:rsidRDefault="002F4BC0" w:rsidP="00D43371">
            <w:pPr>
              <w:pStyle w:val="Sraopastraipa"/>
              <w:tabs>
                <w:tab w:val="left" w:pos="426"/>
              </w:tabs>
              <w:ind w:left="0"/>
              <w:jc w:val="center"/>
              <w:rPr>
                <w:rFonts w:ascii="Arial" w:hAnsi="Arial" w:cs="Arial"/>
                <w:bCs/>
                <w:color w:val="000000" w:themeColor="text1"/>
                <w:sz w:val="20"/>
                <w:szCs w:val="20"/>
                <w:lang w:val="lt-LT"/>
              </w:rPr>
            </w:pPr>
          </w:p>
        </w:tc>
      </w:tr>
      <w:tr w:rsidR="002F4BC0" w:rsidRPr="00E10BE7" w14:paraId="4B3C507B" w14:textId="77777777" w:rsidTr="005A5C43">
        <w:trPr>
          <w:trHeight w:val="784"/>
        </w:trPr>
        <w:tc>
          <w:tcPr>
            <w:tcW w:w="2263" w:type="dxa"/>
            <w:vAlign w:val="center"/>
          </w:tcPr>
          <w:p w14:paraId="59067D9E" w14:textId="77777777" w:rsidR="002F4BC0" w:rsidRPr="00E10BE7" w:rsidRDefault="002F4BC0" w:rsidP="00D43371">
            <w:pPr>
              <w:tabs>
                <w:tab w:val="left" w:pos="426"/>
              </w:tabs>
              <w:spacing w:after="0"/>
              <w:rPr>
                <w:rFonts w:ascii="Arial" w:hAnsi="Arial" w:cs="Arial"/>
                <w:bCs/>
                <w:color w:val="000000" w:themeColor="text1"/>
                <w:sz w:val="20"/>
                <w:szCs w:val="20"/>
              </w:rPr>
            </w:pPr>
            <w:r w:rsidRPr="00E10BE7">
              <w:rPr>
                <w:rFonts w:ascii="Arial" w:hAnsi="Arial" w:cs="Arial"/>
                <w:bCs/>
                <w:color w:val="000000" w:themeColor="text1"/>
                <w:sz w:val="20"/>
                <w:szCs w:val="20"/>
              </w:rPr>
              <w:t>Parašas</w:t>
            </w:r>
          </w:p>
        </w:tc>
        <w:tc>
          <w:tcPr>
            <w:tcW w:w="4111" w:type="dxa"/>
            <w:vAlign w:val="center"/>
          </w:tcPr>
          <w:p w14:paraId="690E0032" w14:textId="77777777" w:rsidR="002F4BC0" w:rsidRPr="00E10BE7" w:rsidRDefault="002F4BC0" w:rsidP="00D43371">
            <w:pPr>
              <w:pStyle w:val="Sraopastraipa"/>
              <w:tabs>
                <w:tab w:val="left" w:pos="426"/>
              </w:tabs>
              <w:ind w:left="0"/>
              <w:rPr>
                <w:rFonts w:ascii="Arial" w:hAnsi="Arial" w:cs="Arial"/>
                <w:bCs/>
                <w:color w:val="000000" w:themeColor="text1"/>
                <w:sz w:val="20"/>
                <w:szCs w:val="20"/>
                <w:lang w:val="lt-LT"/>
              </w:rPr>
            </w:pPr>
          </w:p>
        </w:tc>
        <w:tc>
          <w:tcPr>
            <w:tcW w:w="4253" w:type="dxa"/>
            <w:vAlign w:val="center"/>
          </w:tcPr>
          <w:p w14:paraId="592A6A49" w14:textId="77777777" w:rsidR="002F4BC0" w:rsidRPr="00E10BE7" w:rsidRDefault="002F4BC0" w:rsidP="00D43371">
            <w:pPr>
              <w:pStyle w:val="Sraopastraipa"/>
              <w:tabs>
                <w:tab w:val="left" w:pos="426"/>
              </w:tabs>
              <w:ind w:left="0"/>
              <w:rPr>
                <w:rFonts w:ascii="Arial" w:hAnsi="Arial" w:cs="Arial"/>
                <w:bCs/>
                <w:color w:val="000000" w:themeColor="text1"/>
                <w:sz w:val="20"/>
                <w:szCs w:val="20"/>
                <w:lang w:val="lt-LT"/>
              </w:rPr>
            </w:pPr>
          </w:p>
        </w:tc>
      </w:tr>
    </w:tbl>
    <w:p w14:paraId="63E84FFB" w14:textId="77777777" w:rsidR="00EE286D" w:rsidRPr="00E10BE7" w:rsidRDefault="00EE286D" w:rsidP="00D43371">
      <w:pPr>
        <w:pStyle w:val="Sraopastraipa"/>
        <w:tabs>
          <w:tab w:val="left" w:pos="142"/>
          <w:tab w:val="left" w:pos="318"/>
          <w:tab w:val="left" w:pos="426"/>
        </w:tabs>
        <w:ind w:left="0"/>
        <w:jc w:val="both"/>
        <w:rPr>
          <w:rFonts w:ascii="Arial" w:hAnsi="Arial" w:cs="Arial"/>
          <w:sz w:val="20"/>
          <w:szCs w:val="20"/>
          <w:lang w:val="lt-LT"/>
        </w:rPr>
      </w:pPr>
    </w:p>
    <w:sectPr w:rsidR="00EE286D" w:rsidRPr="00E10BE7" w:rsidSect="00370CCF">
      <w:head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B66AA" w14:textId="77777777" w:rsidR="003B3164" w:rsidRDefault="003B3164" w:rsidP="00C56768">
      <w:pPr>
        <w:spacing w:after="0" w:line="240" w:lineRule="auto"/>
      </w:pPr>
      <w:r>
        <w:separator/>
      </w:r>
    </w:p>
  </w:endnote>
  <w:endnote w:type="continuationSeparator" w:id="0">
    <w:p w14:paraId="4519D5DC" w14:textId="77777777" w:rsidR="003B3164" w:rsidRDefault="003B3164" w:rsidP="00C5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F27B8" w14:textId="77777777" w:rsidR="003B3164" w:rsidRDefault="003B3164" w:rsidP="00C56768">
      <w:pPr>
        <w:spacing w:after="0" w:line="240" w:lineRule="auto"/>
      </w:pPr>
      <w:r>
        <w:separator/>
      </w:r>
    </w:p>
  </w:footnote>
  <w:footnote w:type="continuationSeparator" w:id="0">
    <w:p w14:paraId="232E659E" w14:textId="77777777" w:rsidR="003B3164" w:rsidRDefault="003B3164" w:rsidP="00C56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8D6C7" w14:textId="77777777" w:rsidR="00C56768" w:rsidRPr="00C56768" w:rsidRDefault="00C56768" w:rsidP="00C56768">
    <w:pPr>
      <w:pStyle w:val="Antrats"/>
      <w:jc w:val="right"/>
      <w:rPr>
        <w:rFonts w:ascii="Arial" w:hAnsi="Arial" w:cs="Arial"/>
        <w:sz w:val="20"/>
        <w:szCs w:val="20"/>
      </w:rPr>
    </w:pPr>
    <w:r>
      <w:rPr>
        <w:rFonts w:ascii="Arial" w:hAnsi="Arial" w:cs="Arial"/>
        <w:sz w:val="20"/>
        <w:szCs w:val="20"/>
      </w:rPr>
      <w:t>Pirkimo sąlygų Priedas Nr.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615B5"/>
    <w:multiLevelType w:val="multilevel"/>
    <w:tmpl w:val="10C842A8"/>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18"/>
        <w:szCs w:val="18"/>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 w15:restartNumberingAfterBreak="0">
    <w:nsid w:val="64165AED"/>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CF"/>
    <w:rsid w:val="00006D4A"/>
    <w:rsid w:val="00015A3A"/>
    <w:rsid w:val="00022119"/>
    <w:rsid w:val="000710AA"/>
    <w:rsid w:val="00075060"/>
    <w:rsid w:val="000768A5"/>
    <w:rsid w:val="00077BB6"/>
    <w:rsid w:val="00082F66"/>
    <w:rsid w:val="000849E3"/>
    <w:rsid w:val="00085148"/>
    <w:rsid w:val="00092E63"/>
    <w:rsid w:val="000A6164"/>
    <w:rsid w:val="000E008C"/>
    <w:rsid w:val="00112156"/>
    <w:rsid w:val="00120803"/>
    <w:rsid w:val="00137E1D"/>
    <w:rsid w:val="00170D30"/>
    <w:rsid w:val="00192704"/>
    <w:rsid w:val="001A207D"/>
    <w:rsid w:val="00201F8A"/>
    <w:rsid w:val="002639AE"/>
    <w:rsid w:val="00281DFC"/>
    <w:rsid w:val="002B67D5"/>
    <w:rsid w:val="002D1C35"/>
    <w:rsid w:val="002D2F82"/>
    <w:rsid w:val="002F4BC0"/>
    <w:rsid w:val="00320FC2"/>
    <w:rsid w:val="0033474F"/>
    <w:rsid w:val="003544C5"/>
    <w:rsid w:val="00365431"/>
    <w:rsid w:val="00370CCF"/>
    <w:rsid w:val="003A72D1"/>
    <w:rsid w:val="003B3164"/>
    <w:rsid w:val="003D2C90"/>
    <w:rsid w:val="003E3228"/>
    <w:rsid w:val="003E79C8"/>
    <w:rsid w:val="004526A4"/>
    <w:rsid w:val="00462C86"/>
    <w:rsid w:val="00467AF9"/>
    <w:rsid w:val="004A07E9"/>
    <w:rsid w:val="004C7537"/>
    <w:rsid w:val="004D4846"/>
    <w:rsid w:val="004D6FE1"/>
    <w:rsid w:val="004E2F55"/>
    <w:rsid w:val="00510C2E"/>
    <w:rsid w:val="005226AB"/>
    <w:rsid w:val="005232BD"/>
    <w:rsid w:val="0055323B"/>
    <w:rsid w:val="00561049"/>
    <w:rsid w:val="005A5C43"/>
    <w:rsid w:val="005B0CC1"/>
    <w:rsid w:val="006020B9"/>
    <w:rsid w:val="00667AC8"/>
    <w:rsid w:val="006B1270"/>
    <w:rsid w:val="006D5099"/>
    <w:rsid w:val="006E1F19"/>
    <w:rsid w:val="006F1ED9"/>
    <w:rsid w:val="006F7C12"/>
    <w:rsid w:val="00700955"/>
    <w:rsid w:val="00757593"/>
    <w:rsid w:val="00773E97"/>
    <w:rsid w:val="00784441"/>
    <w:rsid w:val="00794648"/>
    <w:rsid w:val="00797BC2"/>
    <w:rsid w:val="007D3FEF"/>
    <w:rsid w:val="007D6B09"/>
    <w:rsid w:val="007E4643"/>
    <w:rsid w:val="007E6C5C"/>
    <w:rsid w:val="007F4DDA"/>
    <w:rsid w:val="0080536F"/>
    <w:rsid w:val="00813A20"/>
    <w:rsid w:val="00824C9D"/>
    <w:rsid w:val="0083695B"/>
    <w:rsid w:val="00837ECA"/>
    <w:rsid w:val="0086498B"/>
    <w:rsid w:val="00871B5D"/>
    <w:rsid w:val="00883967"/>
    <w:rsid w:val="008A45D6"/>
    <w:rsid w:val="008B17DA"/>
    <w:rsid w:val="008D28B7"/>
    <w:rsid w:val="009146D8"/>
    <w:rsid w:val="009471E6"/>
    <w:rsid w:val="009A0B8A"/>
    <w:rsid w:val="009B092F"/>
    <w:rsid w:val="009E6E0D"/>
    <w:rsid w:val="00A07E9A"/>
    <w:rsid w:val="00A5499A"/>
    <w:rsid w:val="00A93891"/>
    <w:rsid w:val="00A959C6"/>
    <w:rsid w:val="00AB57ED"/>
    <w:rsid w:val="00AC0E31"/>
    <w:rsid w:val="00AD6DC7"/>
    <w:rsid w:val="00AE43B4"/>
    <w:rsid w:val="00AF097D"/>
    <w:rsid w:val="00B21DFA"/>
    <w:rsid w:val="00B35559"/>
    <w:rsid w:val="00B3638A"/>
    <w:rsid w:val="00B74892"/>
    <w:rsid w:val="00B775C3"/>
    <w:rsid w:val="00B84AF4"/>
    <w:rsid w:val="00BB361E"/>
    <w:rsid w:val="00BB7E12"/>
    <w:rsid w:val="00BC51E3"/>
    <w:rsid w:val="00BE4B1F"/>
    <w:rsid w:val="00C076BD"/>
    <w:rsid w:val="00C158CC"/>
    <w:rsid w:val="00C244DD"/>
    <w:rsid w:val="00C33E08"/>
    <w:rsid w:val="00C56768"/>
    <w:rsid w:val="00C614A2"/>
    <w:rsid w:val="00C70191"/>
    <w:rsid w:val="00C773B3"/>
    <w:rsid w:val="00C966C2"/>
    <w:rsid w:val="00CC3825"/>
    <w:rsid w:val="00CC5FCA"/>
    <w:rsid w:val="00CD1563"/>
    <w:rsid w:val="00CE0B0B"/>
    <w:rsid w:val="00CE3C7E"/>
    <w:rsid w:val="00D263E9"/>
    <w:rsid w:val="00D43371"/>
    <w:rsid w:val="00D44501"/>
    <w:rsid w:val="00D71553"/>
    <w:rsid w:val="00D73C81"/>
    <w:rsid w:val="00D837F3"/>
    <w:rsid w:val="00D854CF"/>
    <w:rsid w:val="00D90829"/>
    <w:rsid w:val="00DA63F2"/>
    <w:rsid w:val="00DB64FC"/>
    <w:rsid w:val="00DF7B7F"/>
    <w:rsid w:val="00E011D6"/>
    <w:rsid w:val="00E069D5"/>
    <w:rsid w:val="00E10BE7"/>
    <w:rsid w:val="00E33E4F"/>
    <w:rsid w:val="00E61208"/>
    <w:rsid w:val="00E774FD"/>
    <w:rsid w:val="00E840ED"/>
    <w:rsid w:val="00E866DF"/>
    <w:rsid w:val="00E979A7"/>
    <w:rsid w:val="00EC0E16"/>
    <w:rsid w:val="00EC5C57"/>
    <w:rsid w:val="00EC6DFB"/>
    <w:rsid w:val="00ED154C"/>
    <w:rsid w:val="00EE286D"/>
    <w:rsid w:val="00F02BBE"/>
    <w:rsid w:val="00F04790"/>
    <w:rsid w:val="00F23B6D"/>
    <w:rsid w:val="00F56539"/>
    <w:rsid w:val="00F86068"/>
    <w:rsid w:val="00FA389D"/>
    <w:rsid w:val="00FA3BC8"/>
    <w:rsid w:val="00FB60F4"/>
    <w:rsid w:val="00FD72D2"/>
    <w:rsid w:val="00FE5DB9"/>
    <w:rsid w:val="00FE7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C910"/>
  <w15:chartTrackingRefBased/>
  <w15:docId w15:val="{43F9CB76-1A6E-40E8-A0BC-402B65F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370CCF"/>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70095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700955"/>
    <w:rPr>
      <w:rFonts w:ascii="Times New Roman" w:eastAsia="Times New Roman" w:hAnsi="Times New Roman" w:cs="Times New Roman"/>
      <w:sz w:val="24"/>
      <w:szCs w:val="24"/>
      <w:lang w:val="en-US"/>
    </w:rPr>
  </w:style>
  <w:style w:type="table" w:customStyle="1" w:styleId="TableGrid1">
    <w:name w:val="Table Grid1"/>
    <w:basedOn w:val="prastojilentel"/>
    <w:next w:val="Lentelstinklelis"/>
    <w:uiPriority w:val="59"/>
    <w:rsid w:val="00C614A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5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6768"/>
  </w:style>
  <w:style w:type="paragraph" w:styleId="Porat">
    <w:name w:val="footer"/>
    <w:basedOn w:val="prastasis"/>
    <w:link w:val="PoratDiagrama"/>
    <w:uiPriority w:val="99"/>
    <w:unhideWhenUsed/>
    <w:rsid w:val="00C5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6768"/>
  </w:style>
  <w:style w:type="character" w:styleId="Komentaronuoroda">
    <w:name w:val="annotation reference"/>
    <w:basedOn w:val="Numatytasispastraiposriftas"/>
    <w:uiPriority w:val="99"/>
    <w:semiHidden/>
    <w:unhideWhenUsed/>
    <w:rsid w:val="004526A4"/>
    <w:rPr>
      <w:sz w:val="16"/>
      <w:szCs w:val="16"/>
    </w:rPr>
  </w:style>
  <w:style w:type="paragraph" w:styleId="Komentarotekstas">
    <w:name w:val="annotation text"/>
    <w:basedOn w:val="prastasis"/>
    <w:link w:val="KomentarotekstasDiagrama"/>
    <w:uiPriority w:val="99"/>
    <w:semiHidden/>
    <w:unhideWhenUsed/>
    <w:rsid w:val="004526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26A4"/>
    <w:rPr>
      <w:sz w:val="20"/>
      <w:szCs w:val="20"/>
    </w:rPr>
  </w:style>
  <w:style w:type="paragraph" w:styleId="Komentarotema">
    <w:name w:val="annotation subject"/>
    <w:basedOn w:val="Komentarotekstas"/>
    <w:next w:val="Komentarotekstas"/>
    <w:link w:val="KomentarotemaDiagrama"/>
    <w:uiPriority w:val="99"/>
    <w:semiHidden/>
    <w:unhideWhenUsed/>
    <w:rsid w:val="004526A4"/>
    <w:rPr>
      <w:b/>
      <w:bCs/>
    </w:rPr>
  </w:style>
  <w:style w:type="character" w:customStyle="1" w:styleId="KomentarotemaDiagrama">
    <w:name w:val="Komentaro tema Diagrama"/>
    <w:basedOn w:val="KomentarotekstasDiagrama"/>
    <w:link w:val="Komentarotema"/>
    <w:uiPriority w:val="99"/>
    <w:semiHidden/>
    <w:rsid w:val="004526A4"/>
    <w:rPr>
      <w:b/>
      <w:bCs/>
      <w:sz w:val="20"/>
      <w:szCs w:val="20"/>
    </w:rPr>
  </w:style>
  <w:style w:type="paragraph" w:styleId="Debesliotekstas">
    <w:name w:val="Balloon Text"/>
    <w:basedOn w:val="prastasis"/>
    <w:link w:val="DebesliotekstasDiagrama"/>
    <w:uiPriority w:val="99"/>
    <w:semiHidden/>
    <w:unhideWhenUsed/>
    <w:rsid w:val="004526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2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252">
      <w:bodyDiv w:val="1"/>
      <w:marLeft w:val="0"/>
      <w:marRight w:val="0"/>
      <w:marTop w:val="0"/>
      <w:marBottom w:val="0"/>
      <w:divBdr>
        <w:top w:val="none" w:sz="0" w:space="0" w:color="auto"/>
        <w:left w:val="none" w:sz="0" w:space="0" w:color="auto"/>
        <w:bottom w:val="none" w:sz="0" w:space="0" w:color="auto"/>
        <w:right w:val="none" w:sz="0" w:space="0" w:color="auto"/>
      </w:divBdr>
    </w:div>
    <w:div w:id="1111509182">
      <w:bodyDiv w:val="1"/>
      <w:marLeft w:val="0"/>
      <w:marRight w:val="0"/>
      <w:marTop w:val="0"/>
      <w:marBottom w:val="0"/>
      <w:divBdr>
        <w:top w:val="none" w:sz="0" w:space="0" w:color="auto"/>
        <w:left w:val="none" w:sz="0" w:space="0" w:color="auto"/>
        <w:bottom w:val="none" w:sz="0" w:space="0" w:color="auto"/>
        <w:right w:val="none" w:sz="0" w:space="0" w:color="auto"/>
      </w:divBdr>
    </w:div>
    <w:div w:id="1315453081">
      <w:bodyDiv w:val="1"/>
      <w:marLeft w:val="0"/>
      <w:marRight w:val="0"/>
      <w:marTop w:val="0"/>
      <w:marBottom w:val="0"/>
      <w:divBdr>
        <w:top w:val="none" w:sz="0" w:space="0" w:color="auto"/>
        <w:left w:val="none" w:sz="0" w:space="0" w:color="auto"/>
        <w:bottom w:val="none" w:sz="0" w:space="0" w:color="auto"/>
        <w:right w:val="none" w:sz="0" w:space="0" w:color="auto"/>
      </w:divBdr>
    </w:div>
    <w:div w:id="1831167819">
      <w:bodyDiv w:val="1"/>
      <w:marLeft w:val="0"/>
      <w:marRight w:val="0"/>
      <w:marTop w:val="0"/>
      <w:marBottom w:val="0"/>
      <w:divBdr>
        <w:top w:val="none" w:sz="0" w:space="0" w:color="auto"/>
        <w:left w:val="none" w:sz="0" w:space="0" w:color="auto"/>
        <w:bottom w:val="none" w:sz="0" w:space="0" w:color="auto"/>
        <w:right w:val="none" w:sz="0" w:space="0" w:color="auto"/>
      </w:divBdr>
    </w:div>
    <w:div w:id="19746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AFA17-5255-4DB2-8B2C-C12F6870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13194</Words>
  <Characters>7521</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20674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Bešėnaitė</dc:creator>
  <cp:keywords/>
  <dc:description/>
  <cp:lastModifiedBy>Elmaras Mickūnas</cp:lastModifiedBy>
  <cp:revision>6</cp:revision>
  <dcterms:created xsi:type="dcterms:W3CDTF">2018-10-17T09:53:00Z</dcterms:created>
  <dcterms:modified xsi:type="dcterms:W3CDTF">2018-11-06T13:05:00Z</dcterms:modified>
</cp:coreProperties>
</file>